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X="-777" w:tblpY="1816"/>
        <w:tblW w:w="11520" w:type="dxa"/>
        <w:tblLayout w:type="fixed"/>
        <w:tblLook w:val="04A0" w:firstRow="1" w:lastRow="0" w:firstColumn="1" w:lastColumn="0" w:noHBand="0" w:noVBand="1"/>
      </w:tblPr>
      <w:tblGrid>
        <w:gridCol w:w="11520"/>
      </w:tblGrid>
      <w:tr w:rsidR="00CD1286" w:rsidRPr="00BB767A" w14:paraId="12383216" w14:textId="77777777" w:rsidTr="3B0C73BC">
        <w:trPr>
          <w:trHeight w:val="843"/>
        </w:trPr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104" w14:textId="77777777" w:rsidR="00CD1286" w:rsidRPr="00BB767A" w:rsidRDefault="3B0C73BC" w:rsidP="009701C3">
            <w:pPr>
              <w:pStyle w:val="Referatbestyrelse1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 xml:space="preserve">Deltagere: </w:t>
            </w:r>
          </w:p>
          <w:p w14:paraId="134841DD" w14:textId="51F81401" w:rsidR="00E33F80" w:rsidRPr="00BB767A" w:rsidRDefault="3B0C73BC" w:rsidP="00E33F80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Bestyrelsesmedlemmer</w:t>
            </w:r>
            <w:r w:rsidRPr="00BB767A">
              <w:rPr>
                <w:b w:val="0"/>
                <w:sz w:val="18"/>
                <w:szCs w:val="18"/>
                <w:u w:val="none"/>
              </w:rPr>
              <w:t>: Morten (Formand)  - Ib (Næstformand) - Jette (Kasserer) - Pia (Referent) – Hans (Bestyrelsesmedlem/formand for brosamarbejdet)</w:t>
            </w:r>
          </w:p>
          <w:p w14:paraId="1A7DB02A" w14:textId="7A820BD3" w:rsidR="00BC7F19" w:rsidRPr="00BB767A" w:rsidRDefault="3B0C73BC" w:rsidP="009701C3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Bestyrelses suppleanter:</w:t>
            </w:r>
            <w:r w:rsidRPr="00BB767A">
              <w:rPr>
                <w:b w:val="0"/>
                <w:sz w:val="18"/>
                <w:szCs w:val="18"/>
                <w:u w:val="none"/>
              </w:rPr>
              <w:t xml:space="preserve"> Heidi – Bo</w:t>
            </w:r>
          </w:p>
          <w:p w14:paraId="2D0E9531" w14:textId="0C7C060D" w:rsidR="00BC7F19" w:rsidRPr="00BB767A" w:rsidRDefault="3B0C73BC" w:rsidP="009701C3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Havnekontoret</w:t>
            </w:r>
            <w:r w:rsidRPr="00BB767A"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="003C6B51">
              <w:rPr>
                <w:b w:val="0"/>
                <w:sz w:val="18"/>
                <w:szCs w:val="18"/>
                <w:u w:val="none"/>
              </w:rPr>
              <w:t>Ingen mødt.</w:t>
            </w:r>
          </w:p>
          <w:p w14:paraId="6A2B44B4" w14:textId="4B81D690" w:rsidR="00CD1286" w:rsidRPr="00BB767A" w:rsidRDefault="3B0C73BC" w:rsidP="009701C3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Udvalgsformænd</w:t>
            </w:r>
            <w:r w:rsidRPr="00BB767A">
              <w:rPr>
                <w:b w:val="0"/>
                <w:sz w:val="18"/>
                <w:szCs w:val="18"/>
                <w:u w:val="none"/>
              </w:rPr>
              <w:t>:</w:t>
            </w:r>
            <w:r w:rsidR="00412C47">
              <w:rPr>
                <w:b w:val="0"/>
                <w:sz w:val="18"/>
                <w:szCs w:val="18"/>
                <w:u w:val="none"/>
              </w:rPr>
              <w:t xml:space="preserve"> Ingen mødt.</w:t>
            </w:r>
            <w:r w:rsidRPr="00BB767A">
              <w:rPr>
                <w:b w:val="0"/>
                <w:sz w:val="18"/>
                <w:szCs w:val="18"/>
                <w:u w:val="none"/>
              </w:rPr>
              <w:t xml:space="preserve">  </w:t>
            </w:r>
          </w:p>
          <w:p w14:paraId="4144DD7D" w14:textId="5A933402" w:rsidR="4F248C2F" w:rsidRPr="00BB767A" w:rsidRDefault="4F248C2F" w:rsidP="4F248C2F">
            <w:pPr>
              <w:pStyle w:val="Referatbestyrelse1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14:paraId="5F0C9F19" w14:textId="0D00CF1B" w:rsidR="00CD1286" w:rsidRPr="00BB767A" w:rsidRDefault="3B0C73BC" w:rsidP="3B0C73BC">
            <w:pPr>
              <w:pStyle w:val="Referatbestyrelse1"/>
              <w:numPr>
                <w:ilvl w:val="0"/>
                <w:numId w:val="0"/>
              </w:numPr>
              <w:rPr>
                <w:sz w:val="23"/>
                <w:szCs w:val="23"/>
                <w:u w:val="none"/>
              </w:rPr>
            </w:pPr>
            <w:r w:rsidRPr="00BB767A">
              <w:rPr>
                <w:sz w:val="18"/>
                <w:szCs w:val="18"/>
              </w:rPr>
              <w:t>Fraværende</w:t>
            </w:r>
            <w:r w:rsidRPr="00BB767A">
              <w:rPr>
                <w:sz w:val="18"/>
                <w:szCs w:val="18"/>
                <w:u w:val="none"/>
              </w:rPr>
              <w:t>:</w:t>
            </w:r>
            <w:r w:rsidRPr="00BB767A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BB767A">
              <w:rPr>
                <w:sz w:val="18"/>
                <w:szCs w:val="18"/>
                <w:u w:val="none"/>
              </w:rPr>
              <w:t xml:space="preserve"> </w:t>
            </w:r>
            <w:r w:rsidR="003C6B51">
              <w:rPr>
                <w:sz w:val="18"/>
                <w:szCs w:val="18"/>
                <w:u w:val="none"/>
              </w:rPr>
              <w:t>-</w:t>
            </w:r>
          </w:p>
          <w:p w14:paraId="672A6659" w14:textId="77777777" w:rsidR="009701C3" w:rsidRPr="00BB767A" w:rsidRDefault="009701C3" w:rsidP="009701C3">
            <w:pPr>
              <w:pStyle w:val="Referatbestyrelse1"/>
              <w:numPr>
                <w:ilvl w:val="0"/>
                <w:numId w:val="0"/>
              </w:numPr>
              <w:ind w:left="720"/>
              <w:rPr>
                <w:sz w:val="18"/>
                <w:szCs w:val="18"/>
                <w:u w:val="none"/>
              </w:rPr>
            </w:pPr>
          </w:p>
        </w:tc>
      </w:tr>
      <w:tr w:rsidR="005E152F" w:rsidRPr="00BB767A" w14:paraId="6FFA1753" w14:textId="77777777" w:rsidTr="3B0C73BC">
        <w:trPr>
          <w:trHeight w:val="843"/>
        </w:trPr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8AF" w14:textId="77777777" w:rsidR="00BC7F19" w:rsidRPr="00BB767A" w:rsidRDefault="00BC7F19" w:rsidP="00BC7F19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sz w:val="18"/>
                <w:szCs w:val="18"/>
                <w:u w:val="none"/>
              </w:rPr>
            </w:pPr>
          </w:p>
          <w:p w14:paraId="094190C6" w14:textId="66AFB590" w:rsidR="005E152F" w:rsidRPr="00BB767A" w:rsidRDefault="469C1639" w:rsidP="469C1639">
            <w:pPr>
              <w:pStyle w:val="Referatbestyrelse1"/>
              <w:numPr>
                <w:ilvl w:val="0"/>
                <w:numId w:val="0"/>
              </w:numPr>
              <w:ind w:left="360" w:hanging="360"/>
              <w:rPr>
                <w:bCs/>
                <w:sz w:val="18"/>
                <w:szCs w:val="18"/>
              </w:rPr>
            </w:pPr>
            <w:r w:rsidRPr="00BB767A">
              <w:rPr>
                <w:sz w:val="18"/>
                <w:szCs w:val="18"/>
                <w:u w:val="none"/>
              </w:rPr>
              <w:t>Status fra udvalgene – alle ovennævnte deltager</w:t>
            </w:r>
          </w:p>
          <w:p w14:paraId="1B3F96EE" w14:textId="3FC1040C" w:rsidR="005E152F" w:rsidRPr="00BB767A" w:rsidRDefault="3B0C73BC" w:rsidP="3B0C73BC">
            <w:pPr>
              <w:pStyle w:val="Referatbestyrelse1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BB767A">
              <w:rPr>
                <w:bCs/>
                <w:sz w:val="18"/>
                <w:szCs w:val="18"/>
              </w:rPr>
              <w:t>Fra Kasseren:</w:t>
            </w:r>
          </w:p>
          <w:p w14:paraId="72D4FCFB" w14:textId="2620C770" w:rsidR="005E152F" w:rsidRPr="00BB767A" w:rsidRDefault="003C6B51" w:rsidP="008124C7">
            <w:pPr>
              <w:pStyle w:val="Ingenafstand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bemærkninger</w:t>
            </w:r>
          </w:p>
        </w:tc>
      </w:tr>
      <w:tr w:rsidR="00BC7F19" w:rsidRPr="00BB767A" w14:paraId="15842C8B" w14:textId="77777777" w:rsidTr="3B0C73BC">
        <w:trPr>
          <w:trHeight w:val="843"/>
        </w:trPr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968" w14:textId="77777777" w:rsidR="00BC7F19" w:rsidRPr="00BB767A" w:rsidRDefault="00BC7F19" w:rsidP="00BC7F19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sz w:val="18"/>
                <w:szCs w:val="18"/>
                <w:u w:val="none"/>
              </w:rPr>
            </w:pPr>
          </w:p>
          <w:p w14:paraId="17398A87" w14:textId="019D85E6" w:rsidR="00BC7F19" w:rsidRPr="00BB767A" w:rsidRDefault="3B0C73BC" w:rsidP="3B0C73BC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u w:val="none"/>
              </w:rPr>
            </w:pPr>
            <w:r w:rsidRPr="00BB767A">
              <w:rPr>
                <w:u w:val="none"/>
              </w:rPr>
              <w:t>Bestyrelse, Suppleanter og Havnefoged fortsætter mødet</w:t>
            </w:r>
          </w:p>
        </w:tc>
      </w:tr>
      <w:tr w:rsidR="005E152F" w:rsidRPr="00BB767A" w14:paraId="297B9680" w14:textId="77777777" w:rsidTr="3B0C73BC">
        <w:trPr>
          <w:trHeight w:val="843"/>
        </w:trPr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302" w14:textId="435A5E37" w:rsidR="005E152F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Havnen</w:t>
            </w:r>
          </w:p>
          <w:p w14:paraId="5AD9B6A3" w14:textId="625F7F07" w:rsidR="005E152F" w:rsidRPr="00BB767A" w:rsidRDefault="0021492E" w:rsidP="005E152F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 xml:space="preserve">Ib/ vi bør lave en procedure for hvordan vi </w:t>
            </w:r>
            <w:r w:rsidR="0038695E" w:rsidRPr="00BB767A">
              <w:rPr>
                <w:sz w:val="18"/>
                <w:szCs w:val="18"/>
              </w:rPr>
              <w:t xml:space="preserve">sælger og køber </w:t>
            </w:r>
            <w:r w:rsidR="00A274AE" w:rsidRPr="00BB767A">
              <w:rPr>
                <w:sz w:val="18"/>
                <w:szCs w:val="18"/>
              </w:rPr>
              <w:t>/</w:t>
            </w:r>
            <w:r w:rsidR="0038695E" w:rsidRPr="00BB767A">
              <w:rPr>
                <w:sz w:val="18"/>
                <w:szCs w:val="18"/>
              </w:rPr>
              <w:t xml:space="preserve">udbetaler penge ved op og nedgraderinger af pladsstørrelse </w:t>
            </w:r>
            <w:r w:rsidR="00A274AE" w:rsidRPr="00BB767A">
              <w:rPr>
                <w:sz w:val="18"/>
                <w:szCs w:val="18"/>
              </w:rPr>
              <w:t xml:space="preserve">(pengestrømmen) </w:t>
            </w:r>
          </w:p>
          <w:p w14:paraId="6D406CEC" w14:textId="2D32BDDF" w:rsidR="005E152F" w:rsidRPr="00BB767A" w:rsidRDefault="3B0C73BC" w:rsidP="3B0C73BC">
            <w:pPr>
              <w:pStyle w:val="Ingenafstand"/>
              <w:rPr>
                <w:b/>
                <w:bCs/>
                <w:sz w:val="18"/>
                <w:szCs w:val="18"/>
                <w:u w:val="single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>Beslutning:</w:t>
            </w:r>
            <w:r w:rsidR="003C6B51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3C6B51" w:rsidRPr="003C6B51">
              <w:rPr>
                <w:bCs/>
                <w:sz w:val="18"/>
                <w:szCs w:val="18"/>
              </w:rPr>
              <w:t xml:space="preserve"> </w:t>
            </w:r>
            <w:r w:rsidR="006600DC">
              <w:rPr>
                <w:bCs/>
                <w:sz w:val="18"/>
                <w:szCs w:val="18"/>
              </w:rPr>
              <w:t>Der skal laves et tillæg til vores ventelisteregulativ for denne procedure. Hans og Morten laver udkast.</w:t>
            </w:r>
            <w:r w:rsidR="003C6B51" w:rsidRPr="003C6B51">
              <w:rPr>
                <w:bCs/>
                <w:sz w:val="18"/>
                <w:szCs w:val="18"/>
              </w:rPr>
              <w:t xml:space="preserve"> </w:t>
            </w:r>
          </w:p>
          <w:p w14:paraId="5B9F852E" w14:textId="77777777" w:rsidR="005E152F" w:rsidRPr="00BB767A" w:rsidRDefault="3B0C73BC" w:rsidP="3B0C73BC">
            <w:pPr>
              <w:pStyle w:val="Ingenafstand"/>
              <w:rPr>
                <w:b/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13267178" w14:textId="102D1A92" w:rsidR="00BC7F19" w:rsidRPr="00BB767A" w:rsidRDefault="3B0C73BC" w:rsidP="3B0C73BC">
            <w:pPr>
              <w:pStyle w:val="Ingenafstand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</w:rPr>
              <w:t>Havnen</w:t>
            </w:r>
          </w:p>
          <w:p w14:paraId="11C521B0" w14:textId="7C283699" w:rsidR="005E152F" w:rsidRPr="00BB767A" w:rsidRDefault="00F95BE3" w:rsidP="00F95BE3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 xml:space="preserve">Ib/Rengøring, evaluering </w:t>
            </w:r>
          </w:p>
          <w:p w14:paraId="52AA0699" w14:textId="6EA99454" w:rsidR="005E152F" w:rsidRPr="00BB767A" w:rsidRDefault="3B0C73BC" w:rsidP="3B0C73BC">
            <w:pPr>
              <w:pStyle w:val="Ingenafstand"/>
              <w:rPr>
                <w:b/>
                <w:bCs/>
                <w:sz w:val="18"/>
                <w:szCs w:val="18"/>
                <w:u w:val="single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>Beslutning:</w:t>
            </w:r>
            <w:r w:rsidR="006600DC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6600DC">
              <w:rPr>
                <w:bCs/>
                <w:sz w:val="18"/>
                <w:szCs w:val="18"/>
              </w:rPr>
              <w:t xml:space="preserve"> Holder fyraftensmøde med rengøringen. Morten kontakter rengøringen. Fra standerstrygning skal der gøres rent 1 gang om ugen.</w:t>
            </w:r>
          </w:p>
          <w:p w14:paraId="5FCBF51F" w14:textId="77777777" w:rsidR="005E152F" w:rsidRPr="00BB767A" w:rsidRDefault="3B0C73BC" w:rsidP="005E152F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2D60FD9A" w14:textId="4B8698C1" w:rsidR="00BC7F19" w:rsidRPr="00BB767A" w:rsidRDefault="3B0C73BC" w:rsidP="3B0C73BC">
            <w:pPr>
              <w:pStyle w:val="Ingenafstand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</w:rPr>
              <w:t>Havnen</w:t>
            </w:r>
          </w:p>
          <w:p w14:paraId="102A90F7" w14:textId="77777777" w:rsidR="00811761" w:rsidRPr="00BB767A" w:rsidRDefault="00A15368" w:rsidP="005E152F">
            <w:pPr>
              <w:pStyle w:val="Ingenafstand"/>
              <w:numPr>
                <w:ilvl w:val="0"/>
                <w:numId w:val="18"/>
              </w:numPr>
              <w:rPr>
                <w:sz w:val="18"/>
                <w:szCs w:val="18"/>
                <w:u w:val="single"/>
              </w:rPr>
            </w:pPr>
            <w:r w:rsidRPr="00BB767A">
              <w:rPr>
                <w:sz w:val="18"/>
                <w:szCs w:val="18"/>
                <w:u w:val="single"/>
              </w:rPr>
              <w:t xml:space="preserve">Ib/ </w:t>
            </w:r>
            <w:r w:rsidR="00F450E6" w:rsidRPr="00BB767A">
              <w:rPr>
                <w:sz w:val="18"/>
                <w:szCs w:val="18"/>
                <w:u w:val="single"/>
              </w:rPr>
              <w:t>velkomst pakker til nye medlemmer, hvad skal der indeholde og hvem samler dem?</w:t>
            </w:r>
          </w:p>
          <w:p w14:paraId="2E87826D" w14:textId="35BC3E13" w:rsidR="005E152F" w:rsidRPr="00BB767A" w:rsidRDefault="00811761" w:rsidP="005E152F">
            <w:pPr>
              <w:pStyle w:val="Ingenafstand"/>
              <w:numPr>
                <w:ilvl w:val="0"/>
                <w:numId w:val="18"/>
              </w:numPr>
              <w:rPr>
                <w:sz w:val="18"/>
                <w:szCs w:val="18"/>
                <w:u w:val="single"/>
              </w:rPr>
            </w:pPr>
            <w:r w:rsidRPr="00BB767A">
              <w:rPr>
                <w:sz w:val="18"/>
                <w:szCs w:val="18"/>
                <w:u w:val="single"/>
              </w:rPr>
              <w:t xml:space="preserve">Morten / de bør indeholde Indmeldelses blanket, Vimpel et sæt af regulativer, regelsæt havnens Emma Gad   </w:t>
            </w:r>
            <w:r w:rsidR="00F450E6" w:rsidRPr="00BB767A">
              <w:rPr>
                <w:sz w:val="18"/>
                <w:szCs w:val="18"/>
                <w:u w:val="single"/>
              </w:rPr>
              <w:t xml:space="preserve"> </w:t>
            </w:r>
          </w:p>
          <w:p w14:paraId="6690DDD9" w14:textId="77777777" w:rsidR="006600DC" w:rsidRDefault="3B0C73BC" w:rsidP="3B0C73BC">
            <w:pPr>
              <w:pStyle w:val="Ingenafstand"/>
              <w:rPr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>Beslutning:</w:t>
            </w:r>
            <w:r w:rsidR="006600DC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6600DC">
              <w:rPr>
                <w:bCs/>
                <w:sz w:val="18"/>
                <w:szCs w:val="18"/>
              </w:rPr>
              <w:t xml:space="preserve"> </w:t>
            </w:r>
          </w:p>
          <w:p w14:paraId="1FA3531C" w14:textId="242D778E" w:rsidR="005E152F" w:rsidRDefault="006600DC" w:rsidP="3B0C73BC">
            <w:pPr>
              <w:pStyle w:val="Ingenafstan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Velkomstpakken består af: beskrivelse af, hvad der forventes af nye medlemmer, kopi af vedtægterne, ”Takt og Tone på havnen2, regulativ, vimpel, kode til hjemmeside, adgang til klubbens </w:t>
            </w:r>
            <w:proofErr w:type="spellStart"/>
            <w:r>
              <w:rPr>
                <w:bCs/>
                <w:sz w:val="18"/>
                <w:szCs w:val="18"/>
              </w:rPr>
              <w:t>facebook</w:t>
            </w:r>
            <w:proofErr w:type="spellEnd"/>
            <w:r>
              <w:rPr>
                <w:bCs/>
                <w:sz w:val="18"/>
                <w:szCs w:val="18"/>
              </w:rPr>
              <w:t xml:space="preserve">-side, </w:t>
            </w:r>
            <w:proofErr w:type="spellStart"/>
            <w:r>
              <w:rPr>
                <w:bCs/>
                <w:sz w:val="18"/>
                <w:szCs w:val="18"/>
              </w:rPr>
              <w:t>wifi</w:t>
            </w:r>
            <w:proofErr w:type="spellEnd"/>
            <w:r>
              <w:rPr>
                <w:bCs/>
                <w:sz w:val="18"/>
                <w:szCs w:val="18"/>
              </w:rPr>
              <w:t>-kode,</w:t>
            </w:r>
            <w:r w:rsidR="00165DF7">
              <w:rPr>
                <w:bCs/>
                <w:sz w:val="18"/>
                <w:szCs w:val="18"/>
              </w:rPr>
              <w:t xml:space="preserve"> seneste udgave af </w:t>
            </w:r>
            <w:proofErr w:type="spellStart"/>
            <w:r w:rsidR="00165DF7">
              <w:rPr>
                <w:bCs/>
                <w:sz w:val="18"/>
                <w:szCs w:val="18"/>
              </w:rPr>
              <w:t>Ank</w:t>
            </w:r>
            <w:r w:rsidR="007D7141">
              <w:rPr>
                <w:bCs/>
                <w:sz w:val="18"/>
                <w:szCs w:val="18"/>
              </w:rPr>
              <w:t>’</w:t>
            </w:r>
            <w:r w:rsidR="00165DF7">
              <w:rPr>
                <w:bCs/>
                <w:sz w:val="18"/>
                <w:szCs w:val="18"/>
              </w:rPr>
              <w:t>ret</w:t>
            </w:r>
            <w:proofErr w:type="spellEnd"/>
            <w:r w:rsidR="00165DF7">
              <w:rPr>
                <w:bCs/>
                <w:sz w:val="18"/>
                <w:szCs w:val="18"/>
              </w:rPr>
              <w:t>, kalender, kopi af ventelisteregulativ</w:t>
            </w:r>
            <w:r>
              <w:rPr>
                <w:bCs/>
                <w:sz w:val="18"/>
                <w:szCs w:val="18"/>
              </w:rPr>
              <w:t xml:space="preserve"> etc. </w:t>
            </w:r>
            <w:r w:rsidR="007850E6">
              <w:rPr>
                <w:bCs/>
                <w:sz w:val="18"/>
                <w:szCs w:val="18"/>
              </w:rPr>
              <w:t>Udkast laves af Ib.</w:t>
            </w:r>
          </w:p>
          <w:p w14:paraId="3D3A3BDE" w14:textId="77777777" w:rsidR="00165DF7" w:rsidRPr="00BB767A" w:rsidRDefault="00165DF7" w:rsidP="3B0C73BC">
            <w:pPr>
              <w:pStyle w:val="Ingenafstand"/>
              <w:rPr>
                <w:b/>
                <w:bCs/>
                <w:sz w:val="18"/>
                <w:szCs w:val="18"/>
                <w:u w:val="single"/>
              </w:rPr>
            </w:pPr>
          </w:p>
          <w:p w14:paraId="57B825E6" w14:textId="77777777" w:rsidR="005E152F" w:rsidRPr="00BB767A" w:rsidRDefault="3B0C73BC" w:rsidP="005E152F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059F1063" w14:textId="0C64BB13" w:rsidR="00BC7F19" w:rsidRPr="00BB767A" w:rsidRDefault="3B0C73BC" w:rsidP="3B0C73BC">
            <w:pPr>
              <w:pStyle w:val="Ingenafstand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</w:rPr>
              <w:t>Havnen</w:t>
            </w:r>
          </w:p>
          <w:p w14:paraId="4E92C265" w14:textId="323D237E" w:rsidR="005E152F" w:rsidRPr="00BB767A" w:rsidRDefault="00A47814" w:rsidP="005E152F">
            <w:pPr>
              <w:pStyle w:val="Ingenafstand"/>
              <w:numPr>
                <w:ilvl w:val="0"/>
                <w:numId w:val="18"/>
              </w:numPr>
              <w:rPr>
                <w:sz w:val="18"/>
                <w:szCs w:val="18"/>
                <w:u w:val="single"/>
              </w:rPr>
            </w:pPr>
            <w:r w:rsidRPr="00BB767A">
              <w:rPr>
                <w:sz w:val="18"/>
                <w:szCs w:val="18"/>
                <w:u w:val="single"/>
              </w:rPr>
              <w:t>Ib/</w:t>
            </w:r>
            <w:r w:rsidR="00995536" w:rsidRPr="00BB767A">
              <w:rPr>
                <w:sz w:val="18"/>
                <w:szCs w:val="18"/>
                <w:u w:val="single"/>
              </w:rPr>
              <w:t xml:space="preserve">manglende lys på stien, er det kommunens opgave? </w:t>
            </w:r>
          </w:p>
          <w:p w14:paraId="6E875D8E" w14:textId="69C80F14" w:rsidR="003846E1" w:rsidRPr="00BB767A" w:rsidRDefault="003846E1" w:rsidP="005E152F">
            <w:pPr>
              <w:pStyle w:val="Ingenafstand"/>
              <w:numPr>
                <w:ilvl w:val="0"/>
                <w:numId w:val="18"/>
              </w:numPr>
              <w:rPr>
                <w:sz w:val="18"/>
                <w:szCs w:val="18"/>
                <w:u w:val="single"/>
              </w:rPr>
            </w:pPr>
            <w:r w:rsidRPr="00BB767A">
              <w:rPr>
                <w:sz w:val="18"/>
                <w:szCs w:val="18"/>
                <w:u w:val="single"/>
              </w:rPr>
              <w:t>Morten / ja det er kommunens opgave og der er rykket for det</w:t>
            </w:r>
          </w:p>
          <w:p w14:paraId="6F386E5C" w14:textId="2EC15405" w:rsidR="005E152F" w:rsidRPr="00BB767A" w:rsidRDefault="3B0C73BC" w:rsidP="005E152F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>Beslutning:</w:t>
            </w:r>
            <w:r w:rsidRPr="00BB767A">
              <w:rPr>
                <w:sz w:val="18"/>
                <w:szCs w:val="18"/>
              </w:rPr>
              <w:t xml:space="preserve"> </w:t>
            </w:r>
            <w:r w:rsidR="00165DF7">
              <w:rPr>
                <w:sz w:val="18"/>
                <w:szCs w:val="18"/>
              </w:rPr>
              <w:t xml:space="preserve"> Aura Energi sørger for lyset. Disse skal kontaktes via Skanderborg Kommune.</w:t>
            </w:r>
          </w:p>
          <w:p w14:paraId="62EEBF2C" w14:textId="77777777" w:rsidR="005E152F" w:rsidRPr="00BB767A" w:rsidRDefault="3B0C73BC" w:rsidP="005E152F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0F697995" w14:textId="2BE1345F" w:rsidR="00BC7F19" w:rsidRPr="00BB767A" w:rsidRDefault="00165DF7" w:rsidP="3B0C73BC">
            <w:pPr>
              <w:pStyle w:val="Ingenafstand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Skimminghøj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Pladsen</w:t>
            </w:r>
          </w:p>
          <w:p w14:paraId="7C28EFA5" w14:textId="77777777" w:rsidR="005E152F" w:rsidRPr="00BB767A" w:rsidRDefault="005E152F" w:rsidP="005E152F">
            <w:pPr>
              <w:pStyle w:val="Ingenafstand"/>
              <w:numPr>
                <w:ilvl w:val="0"/>
                <w:numId w:val="18"/>
              </w:numPr>
              <w:rPr>
                <w:sz w:val="18"/>
                <w:szCs w:val="18"/>
                <w:u w:val="single"/>
              </w:rPr>
            </w:pPr>
          </w:p>
          <w:p w14:paraId="497E8606" w14:textId="61E94BFA" w:rsidR="005E152F" w:rsidRPr="00BB767A" w:rsidRDefault="3B0C73BC" w:rsidP="3B0C73BC">
            <w:pPr>
              <w:pStyle w:val="Ingenafstand"/>
              <w:rPr>
                <w:b/>
                <w:bCs/>
                <w:sz w:val="18"/>
                <w:szCs w:val="18"/>
                <w:u w:val="single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>Beslutning:</w:t>
            </w:r>
            <w:r w:rsidR="00165DF7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165DF7">
              <w:rPr>
                <w:bCs/>
                <w:sz w:val="18"/>
                <w:szCs w:val="18"/>
              </w:rPr>
              <w:t>Skimminghøj</w:t>
            </w:r>
            <w:proofErr w:type="spellEnd"/>
            <w:r w:rsidR="00165DF7">
              <w:rPr>
                <w:bCs/>
                <w:sz w:val="18"/>
                <w:szCs w:val="18"/>
              </w:rPr>
              <w:t xml:space="preserve"> Pladsen</w:t>
            </w:r>
            <w:r w:rsidR="00165DF7" w:rsidRPr="00165DF7">
              <w:rPr>
                <w:bCs/>
                <w:sz w:val="18"/>
                <w:szCs w:val="18"/>
              </w:rPr>
              <w:t xml:space="preserve"> er klar til brug fra 15. oktober og vognmændene har fået besked.</w:t>
            </w:r>
            <w:r w:rsidR="00165DF7">
              <w:rPr>
                <w:bCs/>
                <w:sz w:val="18"/>
                <w:szCs w:val="18"/>
              </w:rPr>
              <w:t xml:space="preserve"> </w:t>
            </w:r>
          </w:p>
          <w:p w14:paraId="35134BB9" w14:textId="77777777" w:rsidR="005E152F" w:rsidRPr="00BB767A" w:rsidRDefault="3B0C73BC" w:rsidP="005E152F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747D7DEA" w14:textId="77777777" w:rsidR="00732358" w:rsidRPr="00BB767A" w:rsidRDefault="3B0C73BC" w:rsidP="3B0C73BC">
            <w:pPr>
              <w:pStyle w:val="Ingenafstand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</w:rPr>
              <w:t>Havnen</w:t>
            </w:r>
          </w:p>
          <w:p w14:paraId="254AD499" w14:textId="77777777" w:rsidR="00732358" w:rsidRPr="00BB767A" w:rsidRDefault="00732358" w:rsidP="00732358">
            <w:pPr>
              <w:pStyle w:val="Ingenafstand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</w:p>
          <w:p w14:paraId="3C97B66D" w14:textId="3CD2AECE" w:rsidR="00732358" w:rsidRPr="00BB767A" w:rsidRDefault="3B0C73BC" w:rsidP="00732358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>Beslutning:</w:t>
            </w:r>
            <w:r w:rsidR="00165DF7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165DF7">
              <w:rPr>
                <w:bCs/>
                <w:sz w:val="18"/>
                <w:szCs w:val="18"/>
              </w:rPr>
              <w:t xml:space="preserve"> -</w:t>
            </w:r>
          </w:p>
          <w:p w14:paraId="5EF0AFB4" w14:textId="77777777" w:rsidR="00732358" w:rsidRPr="00BB767A" w:rsidRDefault="3B0C73BC" w:rsidP="00732358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18D1CAB6" w14:textId="77777777" w:rsidR="00732358" w:rsidRPr="00BB767A" w:rsidRDefault="00732358" w:rsidP="00732358">
            <w:pPr>
              <w:pStyle w:val="Ingenafstand"/>
              <w:rPr>
                <w:sz w:val="18"/>
                <w:szCs w:val="18"/>
              </w:rPr>
            </w:pPr>
          </w:p>
          <w:p w14:paraId="48F86F19" w14:textId="05438E8A" w:rsidR="00BC7F19" w:rsidRPr="00BB767A" w:rsidRDefault="3B0C73BC" w:rsidP="3B0C73BC">
            <w:pPr>
              <w:pStyle w:val="Ingenafstand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</w:rPr>
              <w:t>Fra Kasse</w:t>
            </w:r>
            <w:r w:rsidR="0072594B">
              <w:rPr>
                <w:b/>
                <w:bCs/>
                <w:sz w:val="18"/>
                <w:szCs w:val="18"/>
              </w:rPr>
              <w:t>re</w:t>
            </w:r>
            <w:r w:rsidRPr="00BB767A">
              <w:rPr>
                <w:b/>
                <w:bCs/>
                <w:sz w:val="18"/>
                <w:szCs w:val="18"/>
              </w:rPr>
              <w:t>ren:</w:t>
            </w:r>
          </w:p>
          <w:p w14:paraId="2E9B6665" w14:textId="77777777" w:rsidR="008124C7" w:rsidRPr="00BB767A" w:rsidRDefault="008124C7" w:rsidP="00732358">
            <w:pPr>
              <w:pStyle w:val="Ingenafstand"/>
              <w:rPr>
                <w:b/>
                <w:sz w:val="18"/>
                <w:szCs w:val="18"/>
                <w:u w:val="single"/>
              </w:rPr>
            </w:pPr>
          </w:p>
          <w:p w14:paraId="0B19B691" w14:textId="5D7442EC" w:rsidR="00732358" w:rsidRPr="00BB767A" w:rsidRDefault="3B0C73BC" w:rsidP="3B0C73BC">
            <w:pPr>
              <w:pStyle w:val="Ingenafstand"/>
              <w:rPr>
                <w:b/>
                <w:bCs/>
                <w:sz w:val="18"/>
                <w:szCs w:val="18"/>
                <w:u w:val="single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>Beslutning:</w:t>
            </w:r>
            <w:r w:rsidR="00165DF7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72594B">
              <w:rPr>
                <w:bCs/>
                <w:sz w:val="18"/>
                <w:szCs w:val="18"/>
              </w:rPr>
              <w:t xml:space="preserve"> Mobilepay virker. Anvend nr. 79539. </w:t>
            </w:r>
            <w:r w:rsidR="0072594B" w:rsidRPr="0072594B">
              <w:rPr>
                <w:bCs/>
                <w:sz w:val="18"/>
                <w:szCs w:val="18"/>
                <w:u w:val="single"/>
              </w:rPr>
              <w:t>HUSK</w:t>
            </w:r>
            <w:r w:rsidR="0072594B">
              <w:rPr>
                <w:bCs/>
                <w:sz w:val="18"/>
                <w:szCs w:val="18"/>
              </w:rPr>
              <w:t xml:space="preserve"> at skrive, hvad din overførsel vedrører (ved køb af diesel skrives fakturanr.) </w:t>
            </w:r>
          </w:p>
          <w:p w14:paraId="26629D06" w14:textId="77777777" w:rsidR="00732358" w:rsidRPr="00BB767A" w:rsidRDefault="00732358" w:rsidP="00732358">
            <w:pPr>
              <w:pStyle w:val="Referatbestyrelse1"/>
              <w:numPr>
                <w:ilvl w:val="0"/>
                <w:numId w:val="0"/>
              </w:numPr>
              <w:spacing w:after="200" w:line="276" w:lineRule="auto"/>
              <w:rPr>
                <w:b w:val="0"/>
                <w:sz w:val="18"/>
                <w:szCs w:val="18"/>
                <w:u w:val="none"/>
              </w:rPr>
            </w:pPr>
          </w:p>
          <w:p w14:paraId="614EDCDB" w14:textId="24A125DF" w:rsidR="005E152F" w:rsidRPr="00BB767A" w:rsidRDefault="005E152F" w:rsidP="005E152F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sz w:val="18"/>
                <w:szCs w:val="18"/>
              </w:rPr>
            </w:pPr>
          </w:p>
        </w:tc>
      </w:tr>
      <w:tr w:rsidR="00BC7F19" w:rsidRPr="00BB767A" w14:paraId="7C220E4F" w14:textId="77777777" w:rsidTr="3B0C73BC">
        <w:trPr>
          <w:trHeight w:val="843"/>
        </w:trPr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C5F" w14:textId="3C39EFD8" w:rsidR="00BC7F19" w:rsidRPr="00BB767A" w:rsidRDefault="00BC7F19" w:rsidP="00165DF7">
            <w:pPr>
              <w:pStyle w:val="Referatbestyrelse1"/>
              <w:numPr>
                <w:ilvl w:val="0"/>
                <w:numId w:val="0"/>
              </w:numPr>
              <w:rPr>
                <w:u w:val="none"/>
              </w:rPr>
            </w:pPr>
          </w:p>
        </w:tc>
      </w:tr>
      <w:tr w:rsidR="00CD1286" w:rsidRPr="00BB767A" w14:paraId="107D2D3C" w14:textId="77777777" w:rsidTr="3B0C73BC">
        <w:trPr>
          <w:trHeight w:val="630"/>
        </w:trPr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B41" w14:textId="3BA59090" w:rsidR="00CD1286" w:rsidRPr="00BB767A" w:rsidRDefault="3B0C73BC" w:rsidP="3B0C73BC">
            <w:pPr>
              <w:pStyle w:val="Listeafsnit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</w:rPr>
              <w:t>Korrespondance siden sidste møde:</w:t>
            </w:r>
          </w:p>
          <w:p w14:paraId="29D6B04F" w14:textId="77D2FB05" w:rsidR="009701C3" w:rsidRPr="00DC69BB" w:rsidRDefault="00735FD6" w:rsidP="008B2450">
            <w:pPr>
              <w:pStyle w:val="Referatbestyrelse1"/>
              <w:numPr>
                <w:ilvl w:val="0"/>
                <w:numId w:val="26"/>
              </w:numPr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Vedrørende </w:t>
            </w:r>
            <w:r w:rsidR="00DC69BB">
              <w:rPr>
                <w:b w:val="0"/>
                <w:sz w:val="18"/>
                <w:szCs w:val="18"/>
                <w:u w:val="none"/>
              </w:rPr>
              <w:t xml:space="preserve">dispensation </w:t>
            </w:r>
            <w:r>
              <w:rPr>
                <w:b w:val="0"/>
                <w:sz w:val="18"/>
                <w:szCs w:val="18"/>
                <w:u w:val="none"/>
              </w:rPr>
              <w:t>til</w:t>
            </w:r>
            <w:r w:rsidR="00DC69BB">
              <w:rPr>
                <w:b w:val="0"/>
                <w:sz w:val="18"/>
                <w:szCs w:val="18"/>
                <w:u w:val="none"/>
              </w:rPr>
              <w:t xml:space="preserve"> båd</w:t>
            </w:r>
            <w:r>
              <w:rPr>
                <w:b w:val="0"/>
                <w:sz w:val="18"/>
                <w:szCs w:val="18"/>
                <w:u w:val="none"/>
              </w:rPr>
              <w:t>,</w:t>
            </w:r>
            <w:r w:rsidR="00DC69BB">
              <w:rPr>
                <w:b w:val="0"/>
                <w:sz w:val="18"/>
                <w:szCs w:val="18"/>
                <w:u w:val="none"/>
              </w:rPr>
              <w:t xml:space="preserve"> som er for lang til pladsen, jf. seneste referat, er bestyrelsen fremkommet med tilbud om dispensation. Medlemmet har takket ja til tilbuddet. Bestyrelsen har inviteret medlemmet til bestyrelsesmødet </w:t>
            </w:r>
            <w:proofErr w:type="spellStart"/>
            <w:r w:rsidR="00DC69BB">
              <w:rPr>
                <w:b w:val="0"/>
                <w:sz w:val="18"/>
                <w:szCs w:val="18"/>
                <w:u w:val="none"/>
              </w:rPr>
              <w:t>d.d</w:t>
            </w:r>
            <w:proofErr w:type="spellEnd"/>
            <w:r w:rsidR="00DC69BB">
              <w:rPr>
                <w:b w:val="0"/>
                <w:sz w:val="18"/>
                <w:szCs w:val="18"/>
                <w:u w:val="none"/>
              </w:rPr>
              <w:t xml:space="preserve"> med henblik på afklaring af øvrige spørgsmål. Medlemmet har ikke ønsket at deltage i bestyrelsesmødet.</w:t>
            </w:r>
          </w:p>
          <w:p w14:paraId="5A813BBF" w14:textId="77777777" w:rsidR="008B2450" w:rsidRPr="00BB767A" w:rsidRDefault="3B0C73BC" w:rsidP="008B2450">
            <w:p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2208E007" w14:textId="6F22E045" w:rsidR="008B2450" w:rsidRPr="000B540C" w:rsidRDefault="007850E6" w:rsidP="007850E6">
            <w:pPr>
              <w:pStyle w:val="Referatbestyrelse1"/>
              <w:numPr>
                <w:ilvl w:val="0"/>
                <w:numId w:val="26"/>
              </w:numPr>
              <w:rPr>
                <w:b w:val="0"/>
                <w:sz w:val="18"/>
                <w:szCs w:val="18"/>
                <w:u w:val="none"/>
              </w:rPr>
            </w:pPr>
            <w:proofErr w:type="spellStart"/>
            <w:r w:rsidRPr="007850E6">
              <w:rPr>
                <w:sz w:val="18"/>
                <w:szCs w:val="18"/>
                <w:u w:val="none"/>
              </w:rPr>
              <w:t>Bemærk:</w:t>
            </w:r>
            <w:r w:rsidR="00165749" w:rsidRPr="000B540C">
              <w:rPr>
                <w:b w:val="0"/>
                <w:sz w:val="18"/>
                <w:szCs w:val="18"/>
                <w:u w:val="none"/>
              </w:rPr>
              <w:t>Ank’ret</w:t>
            </w:r>
            <w:proofErr w:type="spellEnd"/>
            <w:r w:rsidR="00165749" w:rsidRPr="000B540C">
              <w:rPr>
                <w:b w:val="0"/>
                <w:sz w:val="18"/>
                <w:szCs w:val="18"/>
                <w:u w:val="none"/>
              </w:rPr>
              <w:t>,</w:t>
            </w:r>
            <w:r w:rsidR="008B2450" w:rsidRPr="000B540C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="00165749" w:rsidRPr="000B540C">
              <w:rPr>
                <w:b w:val="0"/>
                <w:sz w:val="18"/>
                <w:szCs w:val="18"/>
                <w:u w:val="none"/>
              </w:rPr>
              <w:t xml:space="preserve">”Kort &amp; Godt”: Der kommer flere ændringer i forhold til frister for betaling af havneleje og havneafgift samt tilbagebetaling af ubrugt plads.  Medlemmerne skal være opmærksomme på, at indbetaling til venteliste skal være indbetalt senest 31.12, </w:t>
            </w:r>
            <w:r w:rsidR="00165749" w:rsidRPr="000B540C">
              <w:rPr>
                <w:b w:val="0"/>
                <w:sz w:val="18"/>
                <w:szCs w:val="18"/>
                <w:u w:val="none"/>
              </w:rPr>
              <w:lastRenderedPageBreak/>
              <w:t xml:space="preserve">hvert år, for at opretholde pladsen på ventelisten. Der fremsendes IKKE opkrævning og ansvaret ligger ved det enkelte medlem. </w:t>
            </w:r>
          </w:p>
          <w:p w14:paraId="2D5D7C69" w14:textId="63EAEF54" w:rsidR="00165749" w:rsidRPr="00165749" w:rsidRDefault="00165749" w:rsidP="007850E6">
            <w:pPr>
              <w:pStyle w:val="Referatbestyrelse1"/>
              <w:numPr>
                <w:ilvl w:val="0"/>
                <w:numId w:val="26"/>
              </w:numPr>
              <w:rPr>
                <w:b w:val="0"/>
                <w:sz w:val="18"/>
                <w:szCs w:val="18"/>
                <w:u w:val="none"/>
              </w:rPr>
            </w:pPr>
          </w:p>
          <w:p w14:paraId="0A37501D" w14:textId="77777777" w:rsidR="008B2450" w:rsidRPr="00165749" w:rsidRDefault="008B2450" w:rsidP="00165749">
            <w:pPr>
              <w:rPr>
                <w:sz w:val="18"/>
                <w:szCs w:val="18"/>
              </w:rPr>
            </w:pPr>
          </w:p>
          <w:p w14:paraId="51E97893" w14:textId="77777777" w:rsidR="008B2450" w:rsidRPr="00BB767A" w:rsidRDefault="3B0C73BC" w:rsidP="008B2450">
            <w:p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5DAB6C7B" w14:textId="77777777" w:rsidR="008B2450" w:rsidRPr="00BB767A" w:rsidRDefault="008B2450" w:rsidP="008B2450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</w:rPr>
            </w:pPr>
          </w:p>
        </w:tc>
      </w:tr>
      <w:tr w:rsidR="009701C3" w:rsidRPr="00BB767A" w14:paraId="7EDCA98F" w14:textId="77777777" w:rsidTr="3B0C73BC">
        <w:trPr>
          <w:trHeight w:val="1245"/>
        </w:trPr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E32" w14:textId="77777777" w:rsidR="009701C3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lastRenderedPageBreak/>
              <w:t>Siden sidst – Opfølgning:</w:t>
            </w:r>
          </w:p>
          <w:p w14:paraId="5BBD6745" w14:textId="6A4F4C32" w:rsidR="3B0C73BC" w:rsidRPr="00BB767A" w:rsidRDefault="3B0C73BC" w:rsidP="3B0C73BC">
            <w:pPr>
              <w:pStyle w:val="Referatbestyrelse1"/>
              <w:numPr>
                <w:ilvl w:val="0"/>
                <w:numId w:val="0"/>
              </w:numPr>
              <w:ind w:left="720"/>
              <w:rPr>
                <w:sz w:val="18"/>
                <w:szCs w:val="18"/>
                <w:u w:val="none"/>
              </w:rPr>
            </w:pPr>
          </w:p>
          <w:p w14:paraId="7D0719AE" w14:textId="77777777" w:rsidR="00E33F80" w:rsidRPr="00BB767A" w:rsidRDefault="3B0C73BC" w:rsidP="00E33F80">
            <w:p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5A39BBE3" w14:textId="283574DE" w:rsidR="00E33F80" w:rsidRPr="00735FD6" w:rsidRDefault="00735FD6" w:rsidP="00E33F80">
            <w:pPr>
              <w:pStyle w:val="Referatbestyrelse1"/>
              <w:numPr>
                <w:ilvl w:val="0"/>
                <w:numId w:val="24"/>
              </w:numPr>
              <w:rPr>
                <w:b w:val="0"/>
                <w:sz w:val="18"/>
                <w:szCs w:val="18"/>
                <w:u w:val="none"/>
              </w:rPr>
            </w:pPr>
            <w:r w:rsidRPr="00735FD6">
              <w:rPr>
                <w:b w:val="0"/>
                <w:sz w:val="18"/>
                <w:szCs w:val="18"/>
                <w:u w:val="none"/>
              </w:rPr>
              <w:t>Kol</w:t>
            </w:r>
            <w:r>
              <w:rPr>
                <w:b w:val="0"/>
                <w:sz w:val="18"/>
                <w:szCs w:val="18"/>
                <w:u w:val="none"/>
              </w:rPr>
              <w:t>lektiv ansvarsforsikring. Ib følger op.</w:t>
            </w:r>
          </w:p>
        </w:tc>
      </w:tr>
      <w:tr w:rsidR="00CD1286" w:rsidRPr="00BB767A" w14:paraId="6A806A23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7DE" w14:textId="7C0E2B07" w:rsidR="00CD1286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tabs>
                <w:tab w:val="center" w:pos="4819"/>
                <w:tab w:val="right" w:pos="9638"/>
              </w:tabs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Evaluering af arrangementer og planlægning af kommende:</w:t>
            </w:r>
          </w:p>
          <w:p w14:paraId="41C8F396" w14:textId="6C01E99F" w:rsidR="00CD1286" w:rsidRPr="00BB767A" w:rsidRDefault="00EC0684" w:rsidP="00E33F80">
            <w:pPr>
              <w:pStyle w:val="Listeafsni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 xml:space="preserve">Generalforsamling </w:t>
            </w:r>
          </w:p>
          <w:p w14:paraId="206C7B97" w14:textId="5B964D14" w:rsidR="00EC0684" w:rsidRPr="00BB767A" w:rsidRDefault="00EC0684" w:rsidP="00E33F80">
            <w:pPr>
              <w:pStyle w:val="Listeafsni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Kalender 2019</w:t>
            </w:r>
          </w:p>
          <w:p w14:paraId="3017EF2E" w14:textId="572FE018" w:rsidR="00EC0684" w:rsidRPr="00BB767A" w:rsidRDefault="00F455FB" w:rsidP="00E33F80">
            <w:pPr>
              <w:pStyle w:val="Listeafsni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 xml:space="preserve">50 års Jubilæum den 04.06. 19 </w:t>
            </w:r>
          </w:p>
          <w:p w14:paraId="491A1C6A" w14:textId="65E0D8AF" w:rsidR="00CD1286" w:rsidRPr="00BB767A" w:rsidRDefault="3B0C73BC" w:rsidP="009701C3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</w:rPr>
              <w:t>Beslutning:</w:t>
            </w:r>
            <w:r w:rsidR="00E03218">
              <w:rPr>
                <w:sz w:val="18"/>
                <w:szCs w:val="18"/>
              </w:rPr>
              <w:t xml:space="preserve"> </w:t>
            </w:r>
            <w:r w:rsidR="00E03218" w:rsidRPr="00E03218">
              <w:rPr>
                <w:b w:val="0"/>
                <w:sz w:val="18"/>
                <w:szCs w:val="18"/>
                <w:u w:val="none"/>
              </w:rPr>
              <w:t>Ad. GF</w:t>
            </w:r>
            <w:r w:rsidR="00E03218"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="007D7141">
              <w:rPr>
                <w:b w:val="0"/>
                <w:sz w:val="18"/>
                <w:szCs w:val="18"/>
                <w:u w:val="none"/>
              </w:rPr>
              <w:t xml:space="preserve">Til generalforsamling den 26. februar 2019 indkaldes via mail, i </w:t>
            </w:r>
            <w:proofErr w:type="spellStart"/>
            <w:r w:rsidR="007D7141">
              <w:rPr>
                <w:b w:val="0"/>
                <w:sz w:val="18"/>
                <w:szCs w:val="18"/>
                <w:u w:val="none"/>
              </w:rPr>
              <w:t>Ank’ret</w:t>
            </w:r>
            <w:proofErr w:type="spellEnd"/>
            <w:r w:rsidR="007D7141">
              <w:rPr>
                <w:b w:val="0"/>
                <w:sz w:val="18"/>
                <w:szCs w:val="18"/>
                <w:u w:val="none"/>
              </w:rPr>
              <w:t xml:space="preserve"> samt på klubbens </w:t>
            </w:r>
            <w:proofErr w:type="spellStart"/>
            <w:r w:rsidR="007D7141">
              <w:rPr>
                <w:b w:val="0"/>
                <w:sz w:val="18"/>
                <w:szCs w:val="18"/>
                <w:u w:val="none"/>
              </w:rPr>
              <w:t>facebook</w:t>
            </w:r>
            <w:proofErr w:type="spellEnd"/>
            <w:r w:rsidR="007D7141">
              <w:rPr>
                <w:b w:val="0"/>
                <w:sz w:val="18"/>
                <w:szCs w:val="18"/>
                <w:u w:val="none"/>
              </w:rPr>
              <w:t xml:space="preserve"> side.</w:t>
            </w:r>
          </w:p>
          <w:p w14:paraId="5163786E" w14:textId="77777777" w:rsidR="00CD1286" w:rsidRPr="00BB767A" w:rsidRDefault="3B0C73BC" w:rsidP="009701C3">
            <w:p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72A3D3EC" w14:textId="77777777" w:rsidR="00E33F80" w:rsidRPr="00BB767A" w:rsidRDefault="00E33F80" w:rsidP="00E33F80">
            <w:pPr>
              <w:pStyle w:val="Referatbestyrelse1"/>
              <w:numPr>
                <w:ilvl w:val="0"/>
                <w:numId w:val="18"/>
              </w:numPr>
              <w:rPr>
                <w:b w:val="0"/>
                <w:sz w:val="18"/>
                <w:szCs w:val="18"/>
              </w:rPr>
            </w:pPr>
          </w:p>
          <w:p w14:paraId="504E7292" w14:textId="22DF2F87" w:rsidR="00E773EE" w:rsidRDefault="3B0C73BC" w:rsidP="009701C3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</w:rPr>
              <w:t xml:space="preserve">Beslutning: </w:t>
            </w:r>
            <w:r w:rsidR="00E03218" w:rsidRPr="00E03218">
              <w:rPr>
                <w:b w:val="0"/>
                <w:sz w:val="18"/>
                <w:szCs w:val="18"/>
                <w:u w:val="none"/>
              </w:rPr>
              <w:t>Ad. Kalender:</w:t>
            </w:r>
            <w:r w:rsidRPr="00BD417E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="00E773EE">
              <w:rPr>
                <w:b w:val="0"/>
                <w:sz w:val="18"/>
                <w:szCs w:val="18"/>
                <w:u w:val="none"/>
              </w:rPr>
              <w:t xml:space="preserve">Den trykte kalender udgår. I fremtiden </w:t>
            </w:r>
            <w:r w:rsidR="00BD417E" w:rsidRPr="00BD417E">
              <w:rPr>
                <w:b w:val="0"/>
                <w:sz w:val="18"/>
                <w:szCs w:val="18"/>
                <w:u w:val="none"/>
              </w:rPr>
              <w:t>laves en</w:t>
            </w:r>
            <w:r w:rsidR="00BD417E">
              <w:rPr>
                <w:b w:val="0"/>
                <w:sz w:val="18"/>
                <w:szCs w:val="18"/>
                <w:u w:val="none"/>
              </w:rPr>
              <w:t xml:space="preserve"> kvartalskalender, der trykkes i </w:t>
            </w:r>
            <w:proofErr w:type="spellStart"/>
            <w:r w:rsidR="00BD417E">
              <w:rPr>
                <w:b w:val="0"/>
                <w:sz w:val="18"/>
                <w:szCs w:val="18"/>
                <w:u w:val="none"/>
              </w:rPr>
              <w:t>Ank’ret</w:t>
            </w:r>
            <w:proofErr w:type="spellEnd"/>
            <w:r w:rsidR="00BD417E">
              <w:rPr>
                <w:b w:val="0"/>
                <w:sz w:val="18"/>
                <w:szCs w:val="18"/>
                <w:u w:val="none"/>
              </w:rPr>
              <w:t>.</w:t>
            </w:r>
            <w:r w:rsidR="00637BDE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="00E773EE">
              <w:rPr>
                <w:b w:val="0"/>
                <w:sz w:val="18"/>
                <w:szCs w:val="18"/>
                <w:u w:val="none"/>
              </w:rPr>
              <w:t>1. kvartal:</w:t>
            </w:r>
          </w:p>
          <w:p w14:paraId="616BAF9E" w14:textId="172A042D" w:rsidR="00CD1286" w:rsidRPr="00BB767A" w:rsidRDefault="00E773EE" w:rsidP="009701C3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8. januar 2019: Klubaften ris/ros, 25. januar 2019: Gule ærter, 26. februar 2019: generalforsamling, 4. marts 2019: klubaften klargøring, 31. marts 2019:  standerhejsning. </w:t>
            </w:r>
            <w:r w:rsidR="00637BDE">
              <w:rPr>
                <w:b w:val="0"/>
                <w:sz w:val="18"/>
                <w:szCs w:val="18"/>
                <w:u w:val="none"/>
              </w:rPr>
              <w:t>Bo varskoer Erik Svejgaard.</w:t>
            </w:r>
            <w:r w:rsidR="00BD417E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="3B0C73BC" w:rsidRPr="00BB767A">
              <w:rPr>
                <w:sz w:val="18"/>
                <w:szCs w:val="18"/>
              </w:rPr>
              <w:t xml:space="preserve">                   </w:t>
            </w:r>
          </w:p>
          <w:p w14:paraId="70813C4E" w14:textId="77777777" w:rsidR="00CD1286" w:rsidRPr="00BB767A" w:rsidRDefault="3B0C73BC" w:rsidP="009701C3">
            <w:p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0D0B940D" w14:textId="77777777" w:rsidR="00CD1286" w:rsidRPr="00BB767A" w:rsidRDefault="00CD1286" w:rsidP="00E33F80">
            <w:pPr>
              <w:pStyle w:val="Referatbestyrelse1"/>
              <w:numPr>
                <w:ilvl w:val="0"/>
                <w:numId w:val="18"/>
              </w:numPr>
              <w:rPr>
                <w:b w:val="0"/>
                <w:sz w:val="18"/>
                <w:szCs w:val="18"/>
              </w:rPr>
            </w:pPr>
          </w:p>
          <w:p w14:paraId="4C894EC6" w14:textId="6BCBEFE5" w:rsidR="00CD1286" w:rsidRPr="00BB767A" w:rsidRDefault="3B0C73BC" w:rsidP="009701C3">
            <w:pPr>
              <w:pStyle w:val="Referatbestyrelse1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Beslutning:</w:t>
            </w:r>
            <w:r w:rsidR="00E03218">
              <w:rPr>
                <w:sz w:val="18"/>
                <w:szCs w:val="18"/>
              </w:rPr>
              <w:t xml:space="preserve"> </w:t>
            </w:r>
            <w:r w:rsidR="00E03218" w:rsidRPr="00E03218">
              <w:rPr>
                <w:b w:val="0"/>
                <w:sz w:val="18"/>
                <w:szCs w:val="18"/>
                <w:u w:val="none"/>
              </w:rPr>
              <w:t>Ad. Jubilæum:</w:t>
            </w:r>
            <w:r w:rsidR="00637BDE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="000B540C">
              <w:rPr>
                <w:b w:val="0"/>
                <w:sz w:val="18"/>
                <w:szCs w:val="18"/>
                <w:u w:val="none"/>
              </w:rPr>
              <w:t>I forbindelse med jubilæu</w:t>
            </w:r>
            <w:r w:rsidR="00C11C6F">
              <w:rPr>
                <w:b w:val="0"/>
                <w:sz w:val="18"/>
                <w:szCs w:val="18"/>
                <w:u w:val="none"/>
              </w:rPr>
              <w:t xml:space="preserve">m trykkes klumme i </w:t>
            </w:r>
            <w:proofErr w:type="spellStart"/>
            <w:r w:rsidR="00C11C6F">
              <w:rPr>
                <w:b w:val="0"/>
                <w:sz w:val="18"/>
                <w:szCs w:val="18"/>
                <w:u w:val="none"/>
              </w:rPr>
              <w:t>Ank’ret</w:t>
            </w:r>
            <w:proofErr w:type="spellEnd"/>
            <w:r w:rsidR="00C11C6F">
              <w:rPr>
                <w:b w:val="0"/>
                <w:sz w:val="18"/>
                <w:szCs w:val="18"/>
                <w:u w:val="none"/>
              </w:rPr>
              <w:t xml:space="preserve">. </w:t>
            </w:r>
          </w:p>
          <w:p w14:paraId="0E27B00A" w14:textId="77777777" w:rsidR="00CD1286" w:rsidRPr="00BB767A" w:rsidRDefault="00CD1286" w:rsidP="009701C3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</w:rPr>
            </w:pPr>
          </w:p>
        </w:tc>
      </w:tr>
      <w:tr w:rsidR="00CD1286" w:rsidRPr="00BB767A" w14:paraId="322280E1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0A8C" w14:textId="77777777" w:rsidR="00F66DE2" w:rsidRPr="00BB767A" w:rsidRDefault="3B0C73BC" w:rsidP="00F66DE2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  <w:u w:val="none"/>
              </w:rPr>
              <w:t>Bestyrelsens gensidige orientering, kun aktuelt for bestyrelsens arbejde:</w:t>
            </w:r>
          </w:p>
          <w:p w14:paraId="6A05A193" w14:textId="0FA95CBB" w:rsidR="00F66DE2" w:rsidRPr="000B540C" w:rsidRDefault="00F66DE2" w:rsidP="00D66005">
            <w:pPr>
              <w:pStyle w:val="Referatbestyrelse1"/>
              <w:numPr>
                <w:ilvl w:val="0"/>
                <w:numId w:val="0"/>
              </w:numPr>
              <w:ind w:left="720"/>
              <w:rPr>
                <w:b w:val="0"/>
                <w:sz w:val="18"/>
                <w:szCs w:val="18"/>
                <w:u w:val="none"/>
              </w:rPr>
            </w:pPr>
            <w:bookmarkStart w:id="0" w:name="_GoBack"/>
            <w:bookmarkEnd w:id="0"/>
            <w:r w:rsidRPr="000B540C">
              <w:rPr>
                <w:b w:val="0"/>
                <w:sz w:val="18"/>
                <w:szCs w:val="18"/>
                <w:u w:val="none"/>
              </w:rPr>
              <w:t xml:space="preserve"> </w:t>
            </w:r>
          </w:p>
          <w:p w14:paraId="100C5B58" w14:textId="52B0F721" w:rsidR="00CD1286" w:rsidRPr="00BB767A" w:rsidRDefault="00CD1286" w:rsidP="00F66DE2">
            <w:pPr>
              <w:pStyle w:val="Referatbestyrelse1"/>
              <w:numPr>
                <w:ilvl w:val="0"/>
                <w:numId w:val="0"/>
              </w:numPr>
              <w:ind w:left="411"/>
              <w:rPr>
                <w:sz w:val="18"/>
                <w:szCs w:val="18"/>
              </w:rPr>
            </w:pPr>
          </w:p>
        </w:tc>
      </w:tr>
      <w:tr w:rsidR="00CD1286" w:rsidRPr="00BB767A" w14:paraId="24D6C5A5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32DA" w14:textId="77777777" w:rsidR="002C7564" w:rsidRPr="00BB767A" w:rsidRDefault="3B0C73BC" w:rsidP="002C7564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Regnskabsgennemgang:</w:t>
            </w:r>
          </w:p>
          <w:p w14:paraId="5F88D18A" w14:textId="17569CD7" w:rsidR="002C7564" w:rsidRPr="00BB767A" w:rsidRDefault="00A45F57" w:rsidP="002C7564">
            <w:pPr>
              <w:pStyle w:val="Referatbestyrelse1"/>
              <w:numPr>
                <w:ilvl w:val="0"/>
                <w:numId w:val="0"/>
              </w:numPr>
              <w:ind w:left="1080"/>
              <w:rPr>
                <w:b w:val="0"/>
                <w:sz w:val="18"/>
                <w:szCs w:val="18"/>
                <w:u w:val="none"/>
              </w:rPr>
            </w:pPr>
            <w:r w:rsidRPr="00BB767A">
              <w:rPr>
                <w:b w:val="0"/>
                <w:sz w:val="18"/>
                <w:szCs w:val="18"/>
                <w:u w:val="none"/>
              </w:rPr>
              <w:t>Ib/Arbejdspres/ekstern bogholderi</w:t>
            </w:r>
            <w:r w:rsidR="008D2D2C">
              <w:rPr>
                <w:b w:val="0"/>
                <w:sz w:val="18"/>
                <w:szCs w:val="18"/>
                <w:u w:val="none"/>
              </w:rPr>
              <w:t>: Jette behøver ikke assistance pt.</w:t>
            </w:r>
            <w:r w:rsidRPr="00BB767A">
              <w:rPr>
                <w:b w:val="0"/>
                <w:sz w:val="18"/>
                <w:szCs w:val="18"/>
                <w:u w:val="none"/>
              </w:rPr>
              <w:t xml:space="preserve"> </w:t>
            </w:r>
          </w:p>
          <w:p w14:paraId="65C164AE" w14:textId="10FD71CC" w:rsidR="000568FA" w:rsidRPr="00BB767A" w:rsidRDefault="000568FA" w:rsidP="002C7564">
            <w:pPr>
              <w:pStyle w:val="Referatbestyrelse1"/>
              <w:numPr>
                <w:ilvl w:val="0"/>
                <w:numId w:val="0"/>
              </w:numPr>
              <w:ind w:left="1080"/>
              <w:rPr>
                <w:b w:val="0"/>
                <w:sz w:val="18"/>
                <w:szCs w:val="18"/>
                <w:u w:val="none"/>
              </w:rPr>
            </w:pPr>
            <w:r w:rsidRPr="00BB767A">
              <w:rPr>
                <w:b w:val="0"/>
                <w:sz w:val="18"/>
                <w:szCs w:val="18"/>
                <w:u w:val="none"/>
              </w:rPr>
              <w:t>Jette/Beholdningsregnskab vin/øl/vand/automat – er der evt. en der vil hjælpe med at holde styr på det?</w:t>
            </w:r>
          </w:p>
          <w:p w14:paraId="0EC26BBF" w14:textId="03C0A2ED" w:rsidR="00CD1286" w:rsidRPr="008D2D2C" w:rsidRDefault="3B0C73BC" w:rsidP="00F26DCF">
            <w:pPr>
              <w:pStyle w:val="Referatbestyrelse1"/>
              <w:numPr>
                <w:ilvl w:val="0"/>
                <w:numId w:val="0"/>
              </w:numPr>
              <w:ind w:left="1080"/>
              <w:rPr>
                <w:b w:val="0"/>
                <w:sz w:val="18"/>
                <w:szCs w:val="18"/>
                <w:u w:val="none"/>
              </w:rPr>
            </w:pPr>
            <w:r w:rsidRPr="000B540C">
              <w:rPr>
                <w:b w:val="0"/>
                <w:sz w:val="18"/>
                <w:szCs w:val="18"/>
                <w:u w:val="none"/>
              </w:rPr>
              <w:t>Beslutning:</w:t>
            </w:r>
            <w:r w:rsidRPr="000B540C">
              <w:rPr>
                <w:sz w:val="18"/>
                <w:szCs w:val="18"/>
                <w:u w:val="none"/>
              </w:rPr>
              <w:t xml:space="preserve"> </w:t>
            </w:r>
            <w:r w:rsidR="008D2D2C">
              <w:rPr>
                <w:b w:val="0"/>
                <w:sz w:val="18"/>
                <w:szCs w:val="18"/>
                <w:u w:val="none"/>
              </w:rPr>
              <w:t>Heidi hjælper med beholdningsregnskab vedr. vin, øl og vand. Regnskabet laves kvartalsvis. Der laves en bog til hvert udvalg.</w:t>
            </w:r>
          </w:p>
          <w:p w14:paraId="2D6EB2B5" w14:textId="204B4258" w:rsidR="00CD1286" w:rsidRPr="00BB767A" w:rsidRDefault="00CD1286" w:rsidP="469C1639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none"/>
              </w:rPr>
            </w:pPr>
          </w:p>
        </w:tc>
      </w:tr>
      <w:tr w:rsidR="00CD1286" w:rsidRPr="00BB767A" w14:paraId="001E3EC9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8CA8" w14:textId="2B736888" w:rsidR="00CD1286" w:rsidRDefault="3B0C73BC" w:rsidP="005E152F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Månedens opgaver – Oktober:</w:t>
            </w:r>
            <w:r w:rsidR="008D2D2C">
              <w:rPr>
                <w:sz w:val="18"/>
                <w:szCs w:val="18"/>
                <w:u w:val="none"/>
              </w:rPr>
              <w:t xml:space="preserve"> </w:t>
            </w:r>
          </w:p>
          <w:p w14:paraId="057E0460" w14:textId="2FD3B719" w:rsidR="008D2D2C" w:rsidRDefault="00E773EE" w:rsidP="008D2D2C">
            <w:pPr>
              <w:pStyle w:val="Referatbestyrelse1"/>
              <w:numPr>
                <w:ilvl w:val="0"/>
                <w:numId w:val="0"/>
              </w:numPr>
              <w:ind w:left="1080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Fællesmøder med </w:t>
            </w:r>
          </w:p>
          <w:p w14:paraId="73826876" w14:textId="6CEE7AD0" w:rsidR="00E773EE" w:rsidRPr="008D2D2C" w:rsidRDefault="00E773EE" w:rsidP="00E773EE">
            <w:pPr>
              <w:pStyle w:val="Referatbestyrelse1"/>
              <w:numPr>
                <w:ilvl w:val="0"/>
                <w:numId w:val="0"/>
              </w:numPr>
              <w:ind w:left="1080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Julefrokost med udvalgsformændene med ægtefæller ændres evt. til nytårskur – dato: ?</w:t>
            </w:r>
          </w:p>
          <w:p w14:paraId="44EAFD9C" w14:textId="77777777" w:rsidR="00CD1286" w:rsidRPr="00BB767A" w:rsidRDefault="00CD1286" w:rsidP="009701C3">
            <w:pPr>
              <w:pStyle w:val="Referatbestyrelse1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</w:tr>
      <w:tr w:rsidR="00CD1286" w:rsidRPr="00BB767A" w14:paraId="7CE319BC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A686" w14:textId="76443926" w:rsidR="00CD1286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tabs>
                <w:tab w:val="center" w:pos="4819"/>
                <w:tab w:val="right" w:pos="9638"/>
              </w:tabs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Bevillings og beslutningssager:</w:t>
            </w:r>
          </w:p>
          <w:p w14:paraId="4B94D5A5" w14:textId="5EF55314" w:rsidR="00CD1286" w:rsidRPr="00A87D1F" w:rsidRDefault="00A87D1F" w:rsidP="00E33F80">
            <w:pPr>
              <w:pStyle w:val="Referatbestyrelse1"/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rPr>
                <w:b w:val="0"/>
                <w:sz w:val="18"/>
                <w:szCs w:val="18"/>
                <w:u w:val="none"/>
              </w:rPr>
            </w:pPr>
            <w:r w:rsidRPr="00A87D1F">
              <w:rPr>
                <w:b w:val="0"/>
                <w:sz w:val="18"/>
                <w:szCs w:val="18"/>
                <w:u w:val="none"/>
              </w:rPr>
              <w:t>Rambukken</w:t>
            </w:r>
            <w:r>
              <w:rPr>
                <w:b w:val="0"/>
                <w:sz w:val="18"/>
                <w:szCs w:val="18"/>
                <w:u w:val="none"/>
              </w:rPr>
              <w:t xml:space="preserve"> kræver større renovering. Morten arbejder på sagen.</w:t>
            </w:r>
          </w:p>
          <w:p w14:paraId="456A4EFD" w14:textId="77777777" w:rsidR="00CD1286" w:rsidRPr="00BB767A" w:rsidRDefault="3B0C73BC" w:rsidP="009701C3">
            <w:pPr>
              <w:pStyle w:val="Referatbestyrelse1"/>
              <w:numPr>
                <w:ilvl w:val="0"/>
                <w:numId w:val="0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</w:rPr>
              <w:t>Beslutning:</w:t>
            </w:r>
          </w:p>
          <w:p w14:paraId="58931B9C" w14:textId="77777777" w:rsidR="00CD1286" w:rsidRPr="00BB767A" w:rsidRDefault="3B0C73BC" w:rsidP="009701C3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</w:rPr>
            </w:pPr>
            <w:r w:rsidRPr="00BB767A">
              <w:rPr>
                <w:b w:val="0"/>
                <w:sz w:val="18"/>
                <w:szCs w:val="18"/>
                <w:u w:val="none"/>
              </w:rPr>
              <w:t>-----------------------------------------------------------------------------------------------------------------------------------------------------------------------</w:t>
            </w:r>
          </w:p>
        </w:tc>
      </w:tr>
      <w:tr w:rsidR="00CD1286" w:rsidRPr="00BB767A" w14:paraId="2F9F51AE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CD1286" w:rsidRPr="00BB767A" w:rsidRDefault="00CD1286" w:rsidP="009701C3">
            <w:pPr>
              <w:pStyle w:val="Referatbestyrelse1"/>
              <w:numPr>
                <w:ilvl w:val="0"/>
                <w:numId w:val="0"/>
              </w:numPr>
              <w:ind w:left="720"/>
              <w:rPr>
                <w:sz w:val="18"/>
                <w:szCs w:val="18"/>
              </w:rPr>
            </w:pPr>
          </w:p>
        </w:tc>
      </w:tr>
      <w:tr w:rsidR="00CD1286" w:rsidRPr="00A87D1F" w14:paraId="61EC7AAB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14E" w14:textId="3B4C45A3" w:rsidR="5E851A9D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Bordet rundt:</w:t>
            </w:r>
          </w:p>
          <w:p w14:paraId="796D55D4" w14:textId="614C28E8" w:rsidR="00A87D1F" w:rsidRDefault="00A87D1F" w:rsidP="00A87D1F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b w:val="0"/>
                <w:sz w:val="18"/>
                <w:szCs w:val="18"/>
                <w:u w:val="none"/>
              </w:rPr>
            </w:pPr>
            <w:r w:rsidRPr="00A87D1F">
              <w:rPr>
                <w:b w:val="0"/>
                <w:sz w:val="18"/>
                <w:szCs w:val="18"/>
                <w:u w:val="none"/>
              </w:rPr>
              <w:t>Bo: Facebook profil ændres, så b</w:t>
            </w:r>
            <w:r>
              <w:rPr>
                <w:b w:val="0"/>
                <w:sz w:val="18"/>
                <w:szCs w:val="18"/>
                <w:u w:val="none"/>
              </w:rPr>
              <w:t xml:space="preserve">estyrelsen bliver administrator. Automaten: kan man se ud af indbetalingerne, hvad beløbet vedrører. </w:t>
            </w:r>
          </w:p>
          <w:p w14:paraId="41CA369B" w14:textId="48A68688" w:rsidR="00A87D1F" w:rsidRDefault="00A87D1F" w:rsidP="00A87D1F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Morten: møde med Hjejleselskabet m.fl. vedrørende toilettømning. Mail vedr. partnerskab møde. Drøftelse om tavshedspligt. </w:t>
            </w:r>
          </w:p>
          <w:p w14:paraId="3783DFA8" w14:textId="6DF6EDE2" w:rsidR="00821ABC" w:rsidRDefault="00821ABC" w:rsidP="00A87D1F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Hans: </w:t>
            </w:r>
            <w:proofErr w:type="spellStart"/>
            <w:r>
              <w:rPr>
                <w:b w:val="0"/>
                <w:sz w:val="18"/>
                <w:szCs w:val="18"/>
                <w:u w:val="none"/>
              </w:rPr>
              <w:t>Brosyn</w:t>
            </w:r>
            <w:proofErr w:type="spellEnd"/>
            <w:r>
              <w:rPr>
                <w:b w:val="0"/>
                <w:sz w:val="18"/>
                <w:szCs w:val="18"/>
                <w:u w:val="none"/>
              </w:rPr>
              <w:t xml:space="preserve"> den 7. oktober 2018 vedrørende brosamarbejdet. Hans og Morten deltager.</w:t>
            </w:r>
          </w:p>
          <w:p w14:paraId="5C9B30A8" w14:textId="77777777" w:rsidR="00821ABC" w:rsidRPr="00A87D1F" w:rsidRDefault="00821ABC" w:rsidP="00821ABC">
            <w:pPr>
              <w:pStyle w:val="Referatbestyrelse1"/>
              <w:numPr>
                <w:ilvl w:val="0"/>
                <w:numId w:val="0"/>
              </w:numPr>
              <w:rPr>
                <w:b w:val="0"/>
                <w:sz w:val="18"/>
                <w:szCs w:val="18"/>
                <w:u w:val="none"/>
              </w:rPr>
            </w:pPr>
          </w:p>
          <w:p w14:paraId="4B99056E" w14:textId="77777777" w:rsidR="00CD1286" w:rsidRPr="00A87D1F" w:rsidRDefault="00CD1286" w:rsidP="009701C3">
            <w:pPr>
              <w:pStyle w:val="Referatbestyrelse1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CD1286" w:rsidRPr="00BB767A" w14:paraId="5546F97A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FC7" w14:textId="1645290B" w:rsidR="00CD1286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Fokus punkt på medlemmer og bestyrelsen (Gensidig dialog og information, samarbejde, respekt):</w:t>
            </w:r>
          </w:p>
          <w:p w14:paraId="6C71FAF3" w14:textId="77777777" w:rsidR="00732358" w:rsidRPr="00BB767A" w:rsidRDefault="00732358" w:rsidP="009701C3">
            <w:pPr>
              <w:pStyle w:val="Ingenafstand"/>
              <w:rPr>
                <w:b/>
                <w:sz w:val="18"/>
                <w:szCs w:val="18"/>
                <w:u w:val="single"/>
              </w:rPr>
            </w:pPr>
          </w:p>
          <w:p w14:paraId="58326622" w14:textId="7A212C09" w:rsidR="00CD1286" w:rsidRPr="00821ABC" w:rsidRDefault="3B0C73BC" w:rsidP="3B0C73BC">
            <w:pPr>
              <w:pStyle w:val="Ingenafstand"/>
              <w:rPr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 xml:space="preserve">Beslutning: </w:t>
            </w:r>
            <w:r w:rsidR="00821ABC" w:rsidRPr="00821ABC">
              <w:rPr>
                <w:bCs/>
                <w:sz w:val="18"/>
                <w:szCs w:val="18"/>
              </w:rPr>
              <w:t>Der informeres i videst mulig</w:t>
            </w:r>
            <w:r w:rsidR="00821ABC">
              <w:rPr>
                <w:bCs/>
                <w:sz w:val="18"/>
                <w:szCs w:val="18"/>
              </w:rPr>
              <w:t>t</w:t>
            </w:r>
            <w:r w:rsidR="00821ABC" w:rsidRPr="00821ABC">
              <w:rPr>
                <w:bCs/>
                <w:sz w:val="18"/>
                <w:szCs w:val="18"/>
              </w:rPr>
              <w:t xml:space="preserve"> omfang.</w:t>
            </w:r>
            <w:r w:rsidR="00821ABC">
              <w:rPr>
                <w:bCs/>
                <w:sz w:val="18"/>
                <w:szCs w:val="18"/>
              </w:rPr>
              <w:t xml:space="preserve"> Udvalgsformændene inviteres til at deltage ved hvert 2. bestyrelsesmøde – næste gang 6. november 2018. </w:t>
            </w:r>
          </w:p>
          <w:p w14:paraId="440CD4A0" w14:textId="0893F24C" w:rsidR="00CD1286" w:rsidRPr="00BB767A" w:rsidRDefault="3B0C73BC" w:rsidP="009701C3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</w:t>
            </w:r>
            <w:r w:rsidR="00821ABC">
              <w:rPr>
                <w:sz w:val="18"/>
                <w:szCs w:val="18"/>
              </w:rPr>
              <w:t xml:space="preserve"> </w:t>
            </w:r>
            <w:r w:rsidRPr="00BB767A">
              <w:rPr>
                <w:sz w:val="18"/>
                <w:szCs w:val="18"/>
              </w:rPr>
              <w:t>--------------------------------------</w:t>
            </w:r>
          </w:p>
          <w:p w14:paraId="1299C43A" w14:textId="77777777" w:rsidR="009701C3" w:rsidRPr="00BB767A" w:rsidRDefault="009701C3" w:rsidP="00E33F80">
            <w:pPr>
              <w:pStyle w:val="Ingenafstand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  <w:p w14:paraId="6B6D0953" w14:textId="77777777" w:rsidR="00CD1286" w:rsidRPr="00BB767A" w:rsidRDefault="3B0C73BC" w:rsidP="009701C3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 xml:space="preserve">Beslutning: </w:t>
            </w:r>
          </w:p>
          <w:p w14:paraId="5252A7D6" w14:textId="77777777" w:rsidR="009701C3" w:rsidRPr="00BB767A" w:rsidRDefault="3B0C73BC" w:rsidP="009701C3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</w:t>
            </w:r>
          </w:p>
          <w:p w14:paraId="4DDBEF00" w14:textId="77777777" w:rsidR="009701C3" w:rsidRPr="00BB767A" w:rsidRDefault="009701C3" w:rsidP="00E33F80">
            <w:pPr>
              <w:pStyle w:val="Ingenafstand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  <w:p w14:paraId="042CD452" w14:textId="77777777" w:rsidR="009701C3" w:rsidRPr="00BB767A" w:rsidRDefault="3B0C73BC" w:rsidP="009701C3">
            <w:pPr>
              <w:pStyle w:val="Ingenafstand"/>
              <w:rPr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 xml:space="preserve">Beslutning: </w:t>
            </w:r>
          </w:p>
          <w:p w14:paraId="3461D779" w14:textId="77777777" w:rsidR="00CD1286" w:rsidRPr="00BB767A" w:rsidRDefault="00CD1286" w:rsidP="009701C3">
            <w:pPr>
              <w:pStyle w:val="Ingenafstand"/>
              <w:rPr>
                <w:sz w:val="18"/>
                <w:szCs w:val="18"/>
              </w:rPr>
            </w:pPr>
          </w:p>
        </w:tc>
      </w:tr>
      <w:tr w:rsidR="00CD1286" w:rsidRPr="00BB767A" w14:paraId="70F51EAD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C8AF" w14:textId="664F9648" w:rsidR="00CD1286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Ny/til/ombygning:</w:t>
            </w:r>
          </w:p>
          <w:p w14:paraId="3CF2D8B6" w14:textId="77777777" w:rsidR="00CD1286" w:rsidRPr="00BB767A" w:rsidRDefault="00CD1286" w:rsidP="00E33F80">
            <w:pPr>
              <w:pStyle w:val="Referatbestyrelse1"/>
              <w:numPr>
                <w:ilvl w:val="0"/>
                <w:numId w:val="18"/>
              </w:numPr>
              <w:rPr>
                <w:b w:val="0"/>
                <w:sz w:val="18"/>
                <w:szCs w:val="18"/>
                <w:u w:val="none"/>
              </w:rPr>
            </w:pPr>
          </w:p>
          <w:p w14:paraId="26373FDA" w14:textId="3D3A6278" w:rsidR="009701C3" w:rsidRPr="00821ABC" w:rsidRDefault="3B0C73BC" w:rsidP="3B0C73BC">
            <w:pPr>
              <w:pStyle w:val="Ingenafstand"/>
              <w:rPr>
                <w:bCs/>
                <w:sz w:val="18"/>
                <w:szCs w:val="18"/>
              </w:rPr>
            </w:pPr>
            <w:r w:rsidRPr="00BB767A">
              <w:rPr>
                <w:b/>
                <w:bCs/>
                <w:sz w:val="18"/>
                <w:szCs w:val="18"/>
                <w:u w:val="single"/>
              </w:rPr>
              <w:t>Beslutning:</w:t>
            </w:r>
            <w:r w:rsidR="00821ABC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903CB2">
              <w:rPr>
                <w:bCs/>
                <w:sz w:val="18"/>
                <w:szCs w:val="18"/>
              </w:rPr>
              <w:t>Morten følger op overfor Skanderborg Kommune vedrørende krav til byggegodkendelse – om skitse er nok til at bevillige tilladelsen.</w:t>
            </w:r>
          </w:p>
          <w:p w14:paraId="39AA635C" w14:textId="525A1826" w:rsidR="00CD1286" w:rsidRPr="00BB767A" w:rsidRDefault="00CD1286" w:rsidP="009701C3">
            <w:pPr>
              <w:pStyle w:val="Ingenafstand"/>
              <w:rPr>
                <w:sz w:val="18"/>
                <w:szCs w:val="18"/>
              </w:rPr>
            </w:pPr>
          </w:p>
        </w:tc>
      </w:tr>
      <w:tr w:rsidR="00732358" w:rsidRPr="00BB767A" w14:paraId="5A7B1781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EF3" w14:textId="5115C702" w:rsidR="00732358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>Evt.</w:t>
            </w:r>
          </w:p>
          <w:p w14:paraId="4B80838C" w14:textId="057F00B5" w:rsidR="00732358" w:rsidRPr="00903CB2" w:rsidRDefault="00903CB2" w:rsidP="00732358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b w:val="0"/>
                <w:sz w:val="18"/>
                <w:szCs w:val="18"/>
                <w:u w:val="none"/>
              </w:rPr>
            </w:pPr>
            <w:r w:rsidRPr="00903CB2">
              <w:rPr>
                <w:b w:val="0"/>
                <w:sz w:val="18"/>
                <w:szCs w:val="18"/>
                <w:u w:val="none"/>
              </w:rPr>
              <w:t xml:space="preserve">Budgettet følges fint. </w:t>
            </w:r>
          </w:p>
          <w:p w14:paraId="467A3CCB" w14:textId="77777777" w:rsidR="00732358" w:rsidRPr="00BB767A" w:rsidRDefault="00732358" w:rsidP="00732358">
            <w:pPr>
              <w:pStyle w:val="Referatbestyrelse1"/>
              <w:numPr>
                <w:ilvl w:val="0"/>
                <w:numId w:val="0"/>
              </w:numPr>
              <w:ind w:left="720" w:hanging="360"/>
              <w:rPr>
                <w:sz w:val="18"/>
                <w:szCs w:val="18"/>
              </w:rPr>
            </w:pPr>
          </w:p>
        </w:tc>
      </w:tr>
      <w:tr w:rsidR="00CD1286" w:rsidRPr="00BB767A" w14:paraId="05C5510E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938" w14:textId="77777777" w:rsidR="00CD1286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tabs>
                <w:tab w:val="center" w:pos="4819"/>
                <w:tab w:val="right" w:pos="9638"/>
              </w:tabs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lastRenderedPageBreak/>
              <w:t xml:space="preserve">Næste møde: </w:t>
            </w:r>
          </w:p>
          <w:p w14:paraId="0FB78278" w14:textId="09CBBF8B" w:rsidR="00CD1286" w:rsidRPr="00791C12" w:rsidRDefault="00791C12" w:rsidP="009701C3">
            <w:pPr>
              <w:pStyle w:val="Referatbestyrelse1"/>
              <w:numPr>
                <w:ilvl w:val="0"/>
                <w:numId w:val="0"/>
              </w:numPr>
              <w:ind w:left="1080"/>
              <w:rPr>
                <w:b w:val="0"/>
                <w:sz w:val="18"/>
                <w:szCs w:val="18"/>
                <w:u w:val="none"/>
              </w:rPr>
            </w:pPr>
            <w:r w:rsidRPr="00791C12">
              <w:rPr>
                <w:b w:val="0"/>
                <w:sz w:val="18"/>
                <w:szCs w:val="18"/>
                <w:u w:val="none"/>
              </w:rPr>
              <w:t>6. november 2018. Alle</w:t>
            </w:r>
            <w:r>
              <w:rPr>
                <w:b w:val="0"/>
                <w:sz w:val="18"/>
                <w:szCs w:val="18"/>
                <w:u w:val="none"/>
              </w:rPr>
              <w:t xml:space="preserve"> – inkl. Udvalgsformændene - </w:t>
            </w:r>
            <w:r w:rsidRPr="00791C12">
              <w:rPr>
                <w:b w:val="0"/>
                <w:sz w:val="18"/>
                <w:szCs w:val="18"/>
                <w:u w:val="none"/>
              </w:rPr>
              <w:t>indkaldes til kl. 18.00.</w:t>
            </w:r>
          </w:p>
          <w:p w14:paraId="1FC39945" w14:textId="77777777" w:rsidR="00CD1286" w:rsidRPr="00BB767A" w:rsidRDefault="00CD1286" w:rsidP="009701C3">
            <w:pPr>
              <w:pStyle w:val="Referatbestyrelse1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CD1286" w:rsidRPr="00BB767A" w14:paraId="40C8ADBE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A2A" w14:textId="47A5D0B4" w:rsidR="00CD1286" w:rsidRPr="00BB767A" w:rsidRDefault="3B0C73BC" w:rsidP="005E152F">
            <w:pPr>
              <w:pStyle w:val="Referatbestyrelse1"/>
              <w:numPr>
                <w:ilvl w:val="0"/>
                <w:numId w:val="27"/>
              </w:numPr>
              <w:rPr>
                <w:sz w:val="18"/>
                <w:szCs w:val="18"/>
                <w:u w:val="none"/>
              </w:rPr>
            </w:pPr>
            <w:r w:rsidRPr="00BB767A">
              <w:rPr>
                <w:sz w:val="18"/>
                <w:szCs w:val="18"/>
                <w:u w:val="none"/>
              </w:rPr>
              <w:t xml:space="preserve">Gennemgang og godkendelse af mødets referat:       </w:t>
            </w:r>
            <w:r w:rsidR="00220200">
              <w:rPr>
                <w:sz w:val="18"/>
                <w:szCs w:val="18"/>
                <w:u w:val="none"/>
              </w:rPr>
              <w:t xml:space="preserve">Godkendt </w:t>
            </w:r>
          </w:p>
          <w:p w14:paraId="0562CB0E" w14:textId="77777777" w:rsidR="00CD1286" w:rsidRPr="00BB767A" w:rsidRDefault="00CD1286" w:rsidP="009701C3">
            <w:pPr>
              <w:pStyle w:val="Referatbestyrelse1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CD1286" w:rsidRPr="00BB767A" w14:paraId="34CE0A41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CD1286" w:rsidRPr="00BB767A" w:rsidRDefault="00CD1286" w:rsidP="009701C3">
            <w:pPr>
              <w:pStyle w:val="Referatbestyrelse1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CD1286" w:rsidRPr="00BB767A" w14:paraId="6D98A12B" w14:textId="77777777" w:rsidTr="3B0C73BC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CD1286" w:rsidRPr="00BB767A" w:rsidRDefault="00CD1286" w:rsidP="009701C3">
            <w:pPr>
              <w:pStyle w:val="Referatbestyrelse1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5997CC1D" w14:textId="77777777" w:rsidR="00CD1286" w:rsidRPr="00BB767A" w:rsidRDefault="00CD1286" w:rsidP="00CD1286">
      <w:pPr>
        <w:pStyle w:val="Referatbestyrelse1"/>
        <w:numPr>
          <w:ilvl w:val="0"/>
          <w:numId w:val="0"/>
        </w:numPr>
        <w:rPr>
          <w:b w:val="0"/>
          <w:sz w:val="17"/>
          <w:szCs w:val="17"/>
        </w:rPr>
      </w:pPr>
    </w:p>
    <w:p w14:paraId="110FFD37" w14:textId="77777777" w:rsidR="00D46D8E" w:rsidRPr="00BB767A" w:rsidRDefault="00D46D8E">
      <w:pPr>
        <w:rPr>
          <w:sz w:val="18"/>
          <w:szCs w:val="18"/>
        </w:rPr>
      </w:pPr>
    </w:p>
    <w:sectPr w:rsidR="00D46D8E" w:rsidRPr="00BB767A">
      <w:headerReference w:type="default" r:id="rId7"/>
      <w:footerReference w:type="default" r:id="rId8"/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F424" w14:textId="77777777" w:rsidR="007E0323" w:rsidRPr="00BB767A" w:rsidRDefault="007E0323" w:rsidP="006E38D2">
      <w:pPr>
        <w:spacing w:after="0" w:line="240" w:lineRule="auto"/>
        <w:rPr>
          <w:sz w:val="18"/>
          <w:szCs w:val="18"/>
        </w:rPr>
      </w:pPr>
      <w:r w:rsidRPr="00BB767A">
        <w:rPr>
          <w:sz w:val="18"/>
          <w:szCs w:val="18"/>
        </w:rPr>
        <w:separator/>
      </w:r>
    </w:p>
  </w:endnote>
  <w:endnote w:type="continuationSeparator" w:id="0">
    <w:p w14:paraId="74D1FDBD" w14:textId="77777777" w:rsidR="007E0323" w:rsidRPr="00BB767A" w:rsidRDefault="007E0323" w:rsidP="006E38D2">
      <w:pPr>
        <w:spacing w:after="0" w:line="240" w:lineRule="auto"/>
        <w:rPr>
          <w:sz w:val="18"/>
          <w:szCs w:val="18"/>
        </w:rPr>
      </w:pPr>
      <w:r w:rsidRPr="00BB767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7850E6" w:rsidRPr="00BB767A" w14:paraId="104F8C1D" w14:textId="77777777" w:rsidTr="469C1639">
      <w:tc>
        <w:tcPr>
          <w:tcW w:w="3213" w:type="dxa"/>
        </w:tcPr>
        <w:p w14:paraId="719D3E01" w14:textId="74B16E1E" w:rsidR="007850E6" w:rsidRPr="00BB767A" w:rsidRDefault="007850E6" w:rsidP="469C1639">
          <w:pPr>
            <w:pStyle w:val="Sidehoved"/>
            <w:ind w:left="-115"/>
            <w:rPr>
              <w:sz w:val="18"/>
              <w:szCs w:val="18"/>
            </w:rPr>
          </w:pPr>
        </w:p>
      </w:tc>
      <w:tc>
        <w:tcPr>
          <w:tcW w:w="3213" w:type="dxa"/>
        </w:tcPr>
        <w:p w14:paraId="259565D8" w14:textId="74824AF5" w:rsidR="007850E6" w:rsidRPr="00BB767A" w:rsidRDefault="007850E6" w:rsidP="469C1639">
          <w:pPr>
            <w:pStyle w:val="Sidehoved"/>
            <w:jc w:val="center"/>
            <w:rPr>
              <w:sz w:val="18"/>
              <w:szCs w:val="18"/>
            </w:rPr>
          </w:pPr>
          <w:r w:rsidRPr="00BB767A">
            <w:rPr>
              <w:sz w:val="18"/>
              <w:szCs w:val="18"/>
            </w:rPr>
            <w:fldChar w:fldCharType="begin"/>
          </w:r>
          <w:r w:rsidRPr="00BB767A">
            <w:rPr>
              <w:sz w:val="18"/>
              <w:szCs w:val="18"/>
            </w:rPr>
            <w:instrText>PAGE</w:instrText>
          </w:r>
          <w:r w:rsidRPr="00BB767A">
            <w:rPr>
              <w:sz w:val="18"/>
              <w:szCs w:val="18"/>
            </w:rPr>
            <w:fldChar w:fldCharType="separate"/>
          </w:r>
          <w:r w:rsidRPr="00BB767A">
            <w:rPr>
              <w:noProof/>
              <w:sz w:val="18"/>
              <w:szCs w:val="18"/>
            </w:rPr>
            <w:t>2</w:t>
          </w:r>
          <w:r w:rsidRPr="00BB767A">
            <w:rPr>
              <w:sz w:val="18"/>
              <w:szCs w:val="18"/>
            </w:rPr>
            <w:fldChar w:fldCharType="end"/>
          </w:r>
        </w:p>
      </w:tc>
      <w:tc>
        <w:tcPr>
          <w:tcW w:w="3213" w:type="dxa"/>
        </w:tcPr>
        <w:p w14:paraId="17EFD30D" w14:textId="27A8B3D6" w:rsidR="007850E6" w:rsidRPr="00BB767A" w:rsidRDefault="007850E6" w:rsidP="469C1639">
          <w:pPr>
            <w:pStyle w:val="Sidehoved"/>
            <w:ind w:right="-115"/>
            <w:jc w:val="right"/>
            <w:rPr>
              <w:sz w:val="18"/>
              <w:szCs w:val="18"/>
            </w:rPr>
          </w:pPr>
        </w:p>
      </w:tc>
    </w:tr>
  </w:tbl>
  <w:p w14:paraId="7C091790" w14:textId="30278005" w:rsidR="007850E6" w:rsidRPr="00BB767A" w:rsidRDefault="007850E6" w:rsidP="469C1639">
    <w:pPr>
      <w:pStyle w:val="Sidefo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870C" w14:textId="77777777" w:rsidR="007E0323" w:rsidRPr="00BB767A" w:rsidRDefault="007E0323" w:rsidP="006E38D2">
      <w:pPr>
        <w:spacing w:after="0" w:line="240" w:lineRule="auto"/>
        <w:rPr>
          <w:sz w:val="18"/>
          <w:szCs w:val="18"/>
        </w:rPr>
      </w:pPr>
      <w:r w:rsidRPr="00BB767A">
        <w:rPr>
          <w:sz w:val="18"/>
          <w:szCs w:val="18"/>
        </w:rPr>
        <w:separator/>
      </w:r>
    </w:p>
  </w:footnote>
  <w:footnote w:type="continuationSeparator" w:id="0">
    <w:p w14:paraId="2A83CDAB" w14:textId="77777777" w:rsidR="007E0323" w:rsidRPr="00BB767A" w:rsidRDefault="007E0323" w:rsidP="006E38D2">
      <w:pPr>
        <w:spacing w:after="0" w:line="240" w:lineRule="auto"/>
        <w:rPr>
          <w:sz w:val="18"/>
          <w:szCs w:val="18"/>
        </w:rPr>
      </w:pPr>
      <w:r w:rsidRPr="00BB767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B0F" w14:textId="79DBF1E2" w:rsidR="007850E6" w:rsidRPr="00BB767A" w:rsidRDefault="007850E6" w:rsidP="3B0C73BC">
    <w:pPr>
      <w:pStyle w:val="Sidehoved"/>
      <w:jc w:val="center"/>
      <w:rPr>
        <w:b/>
        <w:bCs/>
        <w:sz w:val="27"/>
        <w:szCs w:val="27"/>
      </w:rPr>
    </w:pPr>
    <w:r w:rsidRPr="00BB767A">
      <w:rPr>
        <w:b/>
        <w:bCs/>
        <w:sz w:val="27"/>
        <w:szCs w:val="27"/>
      </w:rPr>
      <w:t>Bestyrelsesmøde tirsdag den . 2. oktober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73D"/>
    <w:multiLevelType w:val="hybridMultilevel"/>
    <w:tmpl w:val="1FDCA6C6"/>
    <w:lvl w:ilvl="0" w:tplc="EE5289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C086E"/>
    <w:multiLevelType w:val="hybridMultilevel"/>
    <w:tmpl w:val="137E19A4"/>
    <w:lvl w:ilvl="0" w:tplc="EE5289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F191E"/>
    <w:multiLevelType w:val="hybridMultilevel"/>
    <w:tmpl w:val="5E90484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2B6F"/>
    <w:multiLevelType w:val="hybridMultilevel"/>
    <w:tmpl w:val="0CB855F8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65956"/>
    <w:multiLevelType w:val="hybridMultilevel"/>
    <w:tmpl w:val="5C6C1DB0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1784B"/>
    <w:multiLevelType w:val="hybridMultilevel"/>
    <w:tmpl w:val="60761436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34A4A"/>
    <w:multiLevelType w:val="hybridMultilevel"/>
    <w:tmpl w:val="9DAC5776"/>
    <w:lvl w:ilvl="0" w:tplc="0406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 w15:restartNumberingAfterBreak="0">
    <w:nsid w:val="1464638C"/>
    <w:multiLevelType w:val="hybridMultilevel"/>
    <w:tmpl w:val="62FCD81C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E62DE"/>
    <w:multiLevelType w:val="hybridMultilevel"/>
    <w:tmpl w:val="781E9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E7559"/>
    <w:multiLevelType w:val="hybridMultilevel"/>
    <w:tmpl w:val="4F8641D2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562155"/>
    <w:multiLevelType w:val="hybridMultilevel"/>
    <w:tmpl w:val="CB38D7DA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92070"/>
    <w:multiLevelType w:val="hybridMultilevel"/>
    <w:tmpl w:val="2CC26550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37295"/>
    <w:multiLevelType w:val="hybridMultilevel"/>
    <w:tmpl w:val="FFFC00FE"/>
    <w:lvl w:ilvl="0" w:tplc="EE5289C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06477E"/>
    <w:multiLevelType w:val="hybridMultilevel"/>
    <w:tmpl w:val="BEE2944A"/>
    <w:lvl w:ilvl="0" w:tplc="EE5289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2A720A"/>
    <w:multiLevelType w:val="hybridMultilevel"/>
    <w:tmpl w:val="A06823F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B9711E"/>
    <w:multiLevelType w:val="hybridMultilevel"/>
    <w:tmpl w:val="AA121DAE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C690F"/>
    <w:multiLevelType w:val="hybridMultilevel"/>
    <w:tmpl w:val="7B14323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6544C3"/>
    <w:multiLevelType w:val="hybridMultilevel"/>
    <w:tmpl w:val="628CFC86"/>
    <w:lvl w:ilvl="0" w:tplc="EE5289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4F08CF"/>
    <w:multiLevelType w:val="hybridMultilevel"/>
    <w:tmpl w:val="A3A80780"/>
    <w:lvl w:ilvl="0" w:tplc="EE528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C6A86"/>
    <w:multiLevelType w:val="hybridMultilevel"/>
    <w:tmpl w:val="C9427D4C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FA1D46"/>
    <w:multiLevelType w:val="hybridMultilevel"/>
    <w:tmpl w:val="509CCF72"/>
    <w:lvl w:ilvl="0" w:tplc="FFFFFFFF">
      <w:start w:val="1"/>
      <w:numFmt w:val="bullet"/>
      <w:pStyle w:val="Referatbestyrelse1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464E"/>
    <w:multiLevelType w:val="hybridMultilevel"/>
    <w:tmpl w:val="03E0EFCA"/>
    <w:lvl w:ilvl="0" w:tplc="EE5289C4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96D4A7A"/>
    <w:multiLevelType w:val="hybridMultilevel"/>
    <w:tmpl w:val="1D6E564E"/>
    <w:lvl w:ilvl="0" w:tplc="EE5289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521E6F"/>
    <w:multiLevelType w:val="hybridMultilevel"/>
    <w:tmpl w:val="A4F02660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465A8"/>
    <w:multiLevelType w:val="hybridMultilevel"/>
    <w:tmpl w:val="460C8F82"/>
    <w:lvl w:ilvl="0" w:tplc="EE5289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3B0E7E"/>
    <w:multiLevelType w:val="hybridMultilevel"/>
    <w:tmpl w:val="448E7EA8"/>
    <w:lvl w:ilvl="0" w:tplc="EE5289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4"/>
  </w:num>
  <w:num w:numId="5">
    <w:abstractNumId w:val="2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24"/>
  </w:num>
  <w:num w:numId="15">
    <w:abstractNumId w:val="3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17"/>
  </w:num>
  <w:num w:numId="21">
    <w:abstractNumId w:val="25"/>
  </w:num>
  <w:num w:numId="22">
    <w:abstractNumId w:val="12"/>
  </w:num>
  <w:num w:numId="23">
    <w:abstractNumId w:val="10"/>
  </w:num>
  <w:num w:numId="24">
    <w:abstractNumId w:val="0"/>
  </w:num>
  <w:num w:numId="25">
    <w:abstractNumId w:val="15"/>
  </w:num>
  <w:num w:numId="26">
    <w:abstractNumId w:val="19"/>
  </w:num>
  <w:num w:numId="27">
    <w:abstractNumId w:val="16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286"/>
    <w:rsid w:val="00001AB3"/>
    <w:rsid w:val="00055F9A"/>
    <w:rsid w:val="000568FA"/>
    <w:rsid w:val="00096B15"/>
    <w:rsid w:val="000B540C"/>
    <w:rsid w:val="0013308E"/>
    <w:rsid w:val="00165749"/>
    <w:rsid w:val="00165DF7"/>
    <w:rsid w:val="001865BC"/>
    <w:rsid w:val="001F45FE"/>
    <w:rsid w:val="0021492E"/>
    <w:rsid w:val="00220200"/>
    <w:rsid w:val="00227F28"/>
    <w:rsid w:val="002C7564"/>
    <w:rsid w:val="0037481E"/>
    <w:rsid w:val="00377248"/>
    <w:rsid w:val="003846E1"/>
    <w:rsid w:val="0038695E"/>
    <w:rsid w:val="003B4CA3"/>
    <w:rsid w:val="003C6B51"/>
    <w:rsid w:val="00412C47"/>
    <w:rsid w:val="004226DA"/>
    <w:rsid w:val="004A70A8"/>
    <w:rsid w:val="004B7D2B"/>
    <w:rsid w:val="005E152F"/>
    <w:rsid w:val="00637BDE"/>
    <w:rsid w:val="006600DC"/>
    <w:rsid w:val="006E38D2"/>
    <w:rsid w:val="0072594B"/>
    <w:rsid w:val="00732358"/>
    <w:rsid w:val="00735FD6"/>
    <w:rsid w:val="007850E6"/>
    <w:rsid w:val="00791C12"/>
    <w:rsid w:val="007D7141"/>
    <w:rsid w:val="007E0323"/>
    <w:rsid w:val="00811761"/>
    <w:rsid w:val="008124C7"/>
    <w:rsid w:val="00821ABC"/>
    <w:rsid w:val="008B2450"/>
    <w:rsid w:val="008D2D2C"/>
    <w:rsid w:val="00903CB2"/>
    <w:rsid w:val="009701C3"/>
    <w:rsid w:val="00995536"/>
    <w:rsid w:val="009A103C"/>
    <w:rsid w:val="009B3C04"/>
    <w:rsid w:val="00A15368"/>
    <w:rsid w:val="00A274AE"/>
    <w:rsid w:val="00A45F57"/>
    <w:rsid w:val="00A47814"/>
    <w:rsid w:val="00A5564E"/>
    <w:rsid w:val="00A87D1F"/>
    <w:rsid w:val="00AF2429"/>
    <w:rsid w:val="00BA3A5C"/>
    <w:rsid w:val="00BB767A"/>
    <w:rsid w:val="00BC7F19"/>
    <w:rsid w:val="00BD417E"/>
    <w:rsid w:val="00C11C6F"/>
    <w:rsid w:val="00C57C7C"/>
    <w:rsid w:val="00C63781"/>
    <w:rsid w:val="00CB0834"/>
    <w:rsid w:val="00CD1286"/>
    <w:rsid w:val="00D46D8E"/>
    <w:rsid w:val="00D66005"/>
    <w:rsid w:val="00D83C97"/>
    <w:rsid w:val="00DC69BB"/>
    <w:rsid w:val="00E03218"/>
    <w:rsid w:val="00E33F80"/>
    <w:rsid w:val="00E773EE"/>
    <w:rsid w:val="00EC0684"/>
    <w:rsid w:val="00F26DCF"/>
    <w:rsid w:val="00F450E6"/>
    <w:rsid w:val="00F455FB"/>
    <w:rsid w:val="00F66DE2"/>
    <w:rsid w:val="00F95BE3"/>
    <w:rsid w:val="31D5CF2F"/>
    <w:rsid w:val="35FAB26F"/>
    <w:rsid w:val="3B0C73BC"/>
    <w:rsid w:val="469C1639"/>
    <w:rsid w:val="4F248C2F"/>
    <w:rsid w:val="5E8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A967"/>
  <w15:docId w15:val="{5ABC9947-2DA4-364A-9851-73F9260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2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D1286"/>
    <w:pPr>
      <w:spacing w:after="0"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D1286"/>
  </w:style>
  <w:style w:type="paragraph" w:styleId="Listeafsnit">
    <w:name w:val="List Paragraph"/>
    <w:basedOn w:val="Normal"/>
    <w:link w:val="ListeafsnitTegn"/>
    <w:uiPriority w:val="34"/>
    <w:qFormat/>
    <w:rsid w:val="00CD1286"/>
    <w:pPr>
      <w:ind w:left="720"/>
      <w:contextualSpacing/>
    </w:pPr>
  </w:style>
  <w:style w:type="character" w:customStyle="1" w:styleId="Referatbestyrelse1Char">
    <w:name w:val="Referat bestyrelse 1 Char"/>
    <w:basedOn w:val="ListeafsnitTegn"/>
    <w:link w:val="Referatbestyrelse1"/>
    <w:locked/>
    <w:rsid w:val="00CD1286"/>
    <w:rPr>
      <w:b/>
      <w:u w:val="single"/>
    </w:rPr>
  </w:style>
  <w:style w:type="paragraph" w:customStyle="1" w:styleId="Referatbestyrelse1">
    <w:name w:val="Referat bestyrelse 1"/>
    <w:basedOn w:val="Listeafsnit"/>
    <w:link w:val="Referatbestyrelse1Char"/>
    <w:qFormat/>
    <w:rsid w:val="00CD1286"/>
    <w:pPr>
      <w:numPr>
        <w:numId w:val="1"/>
      </w:numPr>
    </w:pPr>
    <w:rPr>
      <w:b/>
      <w:u w:val="single"/>
    </w:rPr>
  </w:style>
  <w:style w:type="table" w:styleId="Tabel-Gitter">
    <w:name w:val="Table Grid"/>
    <w:basedOn w:val="Tabel-Normal"/>
    <w:uiPriority w:val="59"/>
    <w:rsid w:val="00CD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E3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38D2"/>
  </w:style>
  <w:style w:type="paragraph" w:styleId="Sidefod">
    <w:name w:val="footer"/>
    <w:basedOn w:val="Normal"/>
    <w:link w:val="SidefodTegn"/>
    <w:uiPriority w:val="99"/>
    <w:unhideWhenUsed/>
    <w:rsid w:val="006E3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1040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Solafskærmning</dc:creator>
  <cp:lastModifiedBy>Ib Larsen</cp:lastModifiedBy>
  <cp:revision>44</cp:revision>
  <dcterms:created xsi:type="dcterms:W3CDTF">2018-03-22T06:41:00Z</dcterms:created>
  <dcterms:modified xsi:type="dcterms:W3CDTF">2018-10-04T19:23:00Z</dcterms:modified>
</cp:coreProperties>
</file>